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E1" w:rsidRDefault="00CD32E1" w:rsidP="00CD32E1">
      <w:pPr>
        <w:jc w:val="center"/>
        <w:rPr>
          <w:rFonts w:ascii="Arial" w:hAnsi="Arial" w:cs="Arial"/>
          <w:b/>
          <w:color w:val="0F243E" w:themeColor="text2" w:themeShade="80"/>
        </w:rPr>
      </w:pPr>
      <w:bookmarkStart w:id="0" w:name="_GoBack"/>
      <w:bookmarkEnd w:id="0"/>
    </w:p>
    <w:p w:rsidR="00CD32E1" w:rsidRDefault="00CD32E1" w:rsidP="00CD32E1">
      <w:pPr>
        <w:jc w:val="center"/>
        <w:rPr>
          <w:rFonts w:ascii="Arial" w:hAnsi="Arial" w:cs="Arial"/>
          <w:b/>
          <w:color w:val="0F243E" w:themeColor="text2" w:themeShade="80"/>
        </w:rPr>
      </w:pPr>
      <w:r w:rsidRPr="00BA7822">
        <w:rPr>
          <w:rFonts w:ascii="Arial" w:hAnsi="Arial" w:cs="Arial"/>
          <w:b/>
          <w:color w:val="0F243E" w:themeColor="text2" w:themeShade="80"/>
        </w:rPr>
        <w:t xml:space="preserve">CONSIDERACIONES PARA </w:t>
      </w:r>
      <w:r>
        <w:rPr>
          <w:rFonts w:ascii="Arial" w:hAnsi="Arial" w:cs="Arial"/>
          <w:b/>
          <w:color w:val="0F243E" w:themeColor="text2" w:themeShade="80"/>
        </w:rPr>
        <w:t xml:space="preserve">LA TOMA DE </w:t>
      </w:r>
      <w:r w:rsidRPr="00BA7822">
        <w:rPr>
          <w:rFonts w:ascii="Arial" w:hAnsi="Arial" w:cs="Arial"/>
          <w:b/>
          <w:color w:val="0F243E" w:themeColor="text2" w:themeShade="80"/>
        </w:rPr>
        <w:t>CUERPO</w:t>
      </w:r>
      <w:r>
        <w:rPr>
          <w:rFonts w:ascii="Arial" w:hAnsi="Arial" w:cs="Arial"/>
          <w:b/>
          <w:color w:val="0F243E" w:themeColor="text2" w:themeShade="80"/>
        </w:rPr>
        <w:t>S</w:t>
      </w:r>
      <w:r w:rsidRPr="00BA7822">
        <w:rPr>
          <w:rFonts w:ascii="Arial" w:hAnsi="Arial" w:cs="Arial"/>
          <w:b/>
          <w:color w:val="0F243E" w:themeColor="text2" w:themeShade="80"/>
        </w:rPr>
        <w:t xml:space="preserve"> DE </w:t>
      </w:r>
      <w:r>
        <w:rPr>
          <w:rFonts w:ascii="Arial" w:hAnsi="Arial" w:cs="Arial"/>
          <w:b/>
          <w:color w:val="0F243E" w:themeColor="text2" w:themeShade="80"/>
        </w:rPr>
        <w:t>ESCRITUR</w:t>
      </w:r>
      <w:r w:rsidRPr="00BA7822">
        <w:rPr>
          <w:rFonts w:ascii="Arial" w:hAnsi="Arial" w:cs="Arial"/>
          <w:b/>
          <w:color w:val="0F243E" w:themeColor="text2" w:themeShade="80"/>
        </w:rPr>
        <w:t>AS</w:t>
      </w:r>
    </w:p>
    <w:p w:rsidR="00CD32E1" w:rsidRPr="00BA7822" w:rsidRDefault="00CD32E1" w:rsidP="00CD32E1">
      <w:pPr>
        <w:jc w:val="both"/>
        <w:rPr>
          <w:rFonts w:ascii="Arial" w:hAnsi="Arial" w:cs="Arial"/>
          <w:b/>
          <w:color w:val="0F243E" w:themeColor="text2" w:themeShade="80"/>
        </w:rPr>
      </w:pPr>
    </w:p>
    <w:p w:rsidR="00CD32E1" w:rsidRDefault="00CD32E1" w:rsidP="00CD32E1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BA7822">
        <w:rPr>
          <w:rFonts w:ascii="Arial" w:hAnsi="Arial" w:cs="Arial"/>
          <w:sz w:val="24"/>
        </w:rPr>
        <w:t>Preguntar a la persona que se somete al cuerpo de escritura y firma</w:t>
      </w:r>
      <w:r>
        <w:rPr>
          <w:rFonts w:ascii="Arial" w:hAnsi="Arial" w:cs="Arial"/>
          <w:sz w:val="24"/>
        </w:rPr>
        <w:t>s</w:t>
      </w:r>
      <w:r w:rsidRPr="00BA7822">
        <w:rPr>
          <w:rFonts w:ascii="Arial" w:hAnsi="Arial" w:cs="Arial"/>
          <w:sz w:val="24"/>
        </w:rPr>
        <w:t xml:space="preserve"> si usa gafas y si le son necesarias para escribir. Si la respue</w:t>
      </w:r>
      <w:r>
        <w:rPr>
          <w:rFonts w:ascii="Arial" w:hAnsi="Arial" w:cs="Arial"/>
          <w:sz w:val="24"/>
        </w:rPr>
        <w:t>sta es sí, debe realizarlo con é</w:t>
      </w:r>
      <w:r w:rsidRPr="00BA7822">
        <w:rPr>
          <w:rFonts w:ascii="Arial" w:hAnsi="Arial" w:cs="Arial"/>
          <w:sz w:val="24"/>
        </w:rPr>
        <w:t>stas puestas.</w:t>
      </w:r>
    </w:p>
    <w:p w:rsidR="00CD32E1" w:rsidRDefault="00CD32E1" w:rsidP="00CD32E1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</w:p>
    <w:p w:rsidR="00CD32E1" w:rsidRPr="00BA7822" w:rsidRDefault="00CD32E1" w:rsidP="00CD32E1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Preguntar si ha trabajado durante la noche anterior, de manera que no haya dormido/descansado.</w:t>
      </w:r>
    </w:p>
    <w:p w:rsidR="00CD32E1" w:rsidRPr="00BA7822" w:rsidRDefault="00CD32E1" w:rsidP="00CD32E1">
      <w:pPr>
        <w:pStyle w:val="Prrafodelista"/>
        <w:jc w:val="both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104AA">
        <w:rPr>
          <w:rFonts w:ascii="Arial" w:hAnsi="Arial" w:cs="Arial"/>
          <w:sz w:val="24"/>
        </w:rPr>
        <w:t>Preguntar también si toma medicamentos que influyan en su estado anímico o físico.</w:t>
      </w:r>
    </w:p>
    <w:p w:rsidR="00CD32E1" w:rsidRPr="005104AA" w:rsidRDefault="00CD32E1" w:rsidP="00CD32E1">
      <w:pPr>
        <w:pStyle w:val="Prrafodelista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5104AA">
        <w:rPr>
          <w:rFonts w:ascii="Arial" w:hAnsi="Arial" w:cs="Arial"/>
          <w:sz w:val="24"/>
        </w:rPr>
        <w:t>Mirar si el reloj</w:t>
      </w:r>
      <w:r>
        <w:rPr>
          <w:rFonts w:ascii="Arial" w:hAnsi="Arial" w:cs="Arial"/>
          <w:sz w:val="24"/>
        </w:rPr>
        <w:t xml:space="preserve"> lo porta sobre la muñeca correspondiente a la mano con la que escribe. En caso positivo, ver que no le oprime la muñeca.</w:t>
      </w:r>
    </w:p>
    <w:p w:rsidR="00CD32E1" w:rsidRPr="005104AA" w:rsidRDefault="00CD32E1" w:rsidP="00CD32E1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Preguntarle si alguna atadura le oprime el brazo.</w:t>
      </w:r>
    </w:p>
    <w:p w:rsidR="00CD32E1" w:rsidRPr="005104AA" w:rsidRDefault="00CD32E1" w:rsidP="00CD32E1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5104AA">
        <w:rPr>
          <w:rFonts w:ascii="Arial" w:hAnsi="Arial" w:cs="Arial"/>
          <w:sz w:val="24"/>
        </w:rPr>
        <w:t>Solicitarle para que muestre el DNI y verificar la firma que consta en él.</w:t>
      </w:r>
    </w:p>
    <w:p w:rsidR="00CD32E1" w:rsidRPr="005104AA" w:rsidRDefault="00CD32E1" w:rsidP="00CD32E1">
      <w:pPr>
        <w:pStyle w:val="Prrafodelista"/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</w:p>
    <w:p w:rsidR="00CD32E1" w:rsidRPr="00BA7822" w:rsidRDefault="00CD32E1" w:rsidP="00CD32E1">
      <w:pPr>
        <w:pStyle w:val="Prrafodelista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Arial" w:hAnsi="Arial" w:cs="Arial"/>
          <w:sz w:val="24"/>
        </w:rPr>
      </w:pPr>
      <w:r w:rsidRPr="00BA7822">
        <w:rPr>
          <w:rFonts w:ascii="Arial" w:hAnsi="Arial" w:cs="Arial"/>
          <w:sz w:val="24"/>
        </w:rPr>
        <w:t xml:space="preserve">Realizar el cuerpo de escritura y firma sobre una superficie blanda, colocando </w:t>
      </w:r>
      <w:r>
        <w:rPr>
          <w:rFonts w:ascii="Arial" w:hAnsi="Arial" w:cs="Arial"/>
          <w:sz w:val="24"/>
        </w:rPr>
        <w:t>varios</w:t>
      </w:r>
      <w:r w:rsidRPr="00BA7822">
        <w:rPr>
          <w:rFonts w:ascii="Arial" w:hAnsi="Arial" w:cs="Arial"/>
          <w:sz w:val="24"/>
        </w:rPr>
        <w:t xml:space="preserve"> folios debajo.</w:t>
      </w:r>
    </w:p>
    <w:p w:rsidR="00CD32E1" w:rsidRPr="00BA7822" w:rsidRDefault="00CD32E1" w:rsidP="00CD32E1">
      <w:pPr>
        <w:pStyle w:val="Prrafodelista"/>
        <w:jc w:val="both"/>
        <w:rPr>
          <w:rFonts w:ascii="Arial" w:hAnsi="Arial" w:cs="Arial"/>
          <w:sz w:val="24"/>
        </w:rPr>
      </w:pPr>
    </w:p>
    <w:p w:rsidR="00CD32E1" w:rsidRPr="00BA7822" w:rsidRDefault="00CD32E1" w:rsidP="00CD32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 en el documento dubitado presenta un espacio delimitado para realizar la firma o la ubicación de ésta, se puede estudiar de cara a cotejar con la indubitada, realizar un soporte que reúna condiciones semejantes. </w:t>
      </w:r>
    </w:p>
    <w:p w:rsidR="00CD32E1" w:rsidRPr="00BA7822" w:rsidRDefault="00CD32E1" w:rsidP="00CD32E1">
      <w:pPr>
        <w:pStyle w:val="Prrafodelista"/>
        <w:jc w:val="both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A7822">
        <w:rPr>
          <w:rFonts w:ascii="Arial" w:hAnsi="Arial" w:cs="Arial"/>
          <w:sz w:val="24"/>
        </w:rPr>
        <w:t>Las firmas cuestionadas son legibles, están compuestas por el nombre</w:t>
      </w:r>
      <w:r>
        <w:rPr>
          <w:rFonts w:ascii="Arial" w:hAnsi="Arial" w:cs="Arial"/>
          <w:sz w:val="24"/>
        </w:rPr>
        <w:t xml:space="preserve"> en </w:t>
      </w:r>
      <w:r w:rsidRPr="0014535D">
        <w:rPr>
          <w:rFonts w:ascii="Arial" w:hAnsi="Arial" w:cs="Arial"/>
          <w:b/>
          <w:sz w:val="24"/>
        </w:rPr>
        <w:t>mayúsculas</w:t>
      </w:r>
      <w:r>
        <w:rPr>
          <w:rFonts w:ascii="Arial" w:hAnsi="Arial" w:cs="Arial"/>
          <w:sz w:val="24"/>
        </w:rPr>
        <w:t>.</w:t>
      </w:r>
      <w:r w:rsidRPr="00BA7822">
        <w:rPr>
          <w:rFonts w:ascii="Arial" w:hAnsi="Arial" w:cs="Arial"/>
          <w:sz w:val="24"/>
        </w:rPr>
        <w:t xml:space="preserve"> Por ello, se han de dictar palabras a distintas velocidades que incluyen  letras y composición similar. </w:t>
      </w:r>
    </w:p>
    <w:p w:rsidR="00CD32E1" w:rsidRDefault="00CD32E1" w:rsidP="00CD32E1">
      <w:pPr>
        <w:pStyle w:val="Prrafodelista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Cumplimentar con letras mayúsculas:</w:t>
      </w:r>
    </w:p>
    <w:p w:rsidR="00CD32E1" w:rsidRDefault="00CD32E1" w:rsidP="00CD32E1">
      <w:pPr>
        <w:pStyle w:val="Prrafodelista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JUZGADO … NÚM…. DE LOS DE ...</w:t>
      </w:r>
    </w:p>
    <w:p w:rsidR="00CD32E1" w:rsidRDefault="00CD32E1" w:rsidP="00CD32E1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PROCEDIMIENTO ORDINARIO ...</w:t>
      </w:r>
    </w:p>
    <w:p w:rsidR="00CD32E1" w:rsidRDefault="00CD32E1" w:rsidP="00CD32E1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NOMBRE, APELLIDOS Y DNI.</w:t>
      </w:r>
    </w:p>
    <w:p w:rsidR="00CD32E1" w:rsidRPr="00B22465" w:rsidRDefault="00CD32E1" w:rsidP="00CD32E1">
      <w:pPr>
        <w:pStyle w:val="Prrafode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VELOCIDAD LENTA / MESURADA / RÁPIDA</w:t>
      </w:r>
    </w:p>
    <w:p w:rsidR="00CD32E1" w:rsidRDefault="00CD32E1" w:rsidP="00CD32E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</w:t>
      </w:r>
      <w:r w:rsidRPr="00BA7822">
        <w:rPr>
          <w:rFonts w:ascii="Arial" w:hAnsi="Arial" w:cs="Arial"/>
          <w:sz w:val="24"/>
        </w:rPr>
        <w:t xml:space="preserve">ictar el texto a velocidad normal; </w:t>
      </w:r>
    </w:p>
    <w:p w:rsidR="00CD32E1" w:rsidRDefault="00CD32E1" w:rsidP="00CD32E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BA7822">
        <w:rPr>
          <w:rFonts w:ascii="Arial" w:hAnsi="Arial" w:cs="Arial"/>
          <w:sz w:val="24"/>
        </w:rPr>
        <w:t xml:space="preserve">e cambia de hoja, esta vez se hace cuerpo de firmas; </w:t>
      </w:r>
    </w:p>
    <w:p w:rsidR="00CD32E1" w:rsidRDefault="00CD32E1" w:rsidP="00CD32E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BA7822">
        <w:rPr>
          <w:rFonts w:ascii="Arial" w:hAnsi="Arial" w:cs="Arial"/>
          <w:sz w:val="24"/>
        </w:rPr>
        <w:t xml:space="preserve">e cambia de nuevo de hoja y se dictaría el texto a velocidad ágil; </w:t>
      </w:r>
    </w:p>
    <w:p w:rsidR="00CD32E1" w:rsidRDefault="00CD32E1" w:rsidP="00CD32E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A7822">
        <w:rPr>
          <w:rFonts w:ascii="Arial" w:hAnsi="Arial" w:cs="Arial"/>
          <w:sz w:val="24"/>
        </w:rPr>
        <w:t xml:space="preserve">ambiar nuevamente de folio, cuerpo de firmas </w:t>
      </w:r>
    </w:p>
    <w:p w:rsidR="00CD32E1" w:rsidRDefault="00CD32E1" w:rsidP="00CD32E1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Pr="00BA7822">
        <w:rPr>
          <w:rFonts w:ascii="Arial" w:hAnsi="Arial" w:cs="Arial"/>
          <w:sz w:val="24"/>
        </w:rPr>
        <w:t>or último, cambiar de folio, y se dicta el texto a velocidad rápida.</w:t>
      </w:r>
    </w:p>
    <w:p w:rsidR="00CD32E1" w:rsidRDefault="00CD32E1" w:rsidP="00CD32E1">
      <w:pPr>
        <w:pStyle w:val="Prrafodelista"/>
        <w:ind w:left="1440"/>
        <w:jc w:val="both"/>
        <w:rPr>
          <w:rFonts w:ascii="Arial" w:hAnsi="Arial" w:cs="Arial"/>
          <w:sz w:val="24"/>
        </w:rPr>
      </w:pPr>
      <w:r w:rsidRPr="00BA7822">
        <w:rPr>
          <w:rFonts w:ascii="Arial" w:hAnsi="Arial" w:cs="Arial"/>
          <w:sz w:val="24"/>
        </w:rPr>
        <w:t xml:space="preserve"> </w:t>
      </w:r>
    </w:p>
    <w:p w:rsidR="00CD32E1" w:rsidRPr="00B22465" w:rsidRDefault="00CD32E1" w:rsidP="00CD32E1">
      <w:pPr>
        <w:pStyle w:val="Prrafodelista"/>
        <w:ind w:left="709"/>
        <w:jc w:val="both"/>
        <w:rPr>
          <w:rFonts w:ascii="Arial" w:hAnsi="Arial" w:cs="Arial"/>
          <w:sz w:val="24"/>
        </w:rPr>
      </w:pPr>
      <w:r w:rsidRPr="00B22465">
        <w:rPr>
          <w:rFonts w:ascii="Arial" w:hAnsi="Arial" w:cs="Arial"/>
          <w:sz w:val="24"/>
        </w:rPr>
        <w:t xml:space="preserve">En todas ellas, que la persona que realiza el cuerpo de escritura, plasme su </w:t>
      </w:r>
      <w:r w:rsidRPr="003C4599">
        <w:rPr>
          <w:rFonts w:ascii="Arial" w:hAnsi="Arial" w:cs="Arial"/>
          <w:b/>
          <w:sz w:val="24"/>
        </w:rPr>
        <w:t>firma a pie de página</w:t>
      </w:r>
      <w:r w:rsidRPr="00B22465">
        <w:rPr>
          <w:rFonts w:ascii="Arial" w:hAnsi="Arial" w:cs="Arial"/>
          <w:sz w:val="24"/>
        </w:rPr>
        <w:t xml:space="preserve">. Uno de los textos, que sea realizado en el formato contrario al que aparece en las muestras dubitadas, es decir, que se lleve a cabo, para el caso de “Juan”, en minúsculas. </w:t>
      </w:r>
    </w:p>
    <w:p w:rsidR="00CD32E1" w:rsidRPr="00D12307" w:rsidRDefault="00CD32E1" w:rsidP="00CD32E1">
      <w:pPr>
        <w:pStyle w:val="Prrafodelista"/>
        <w:rPr>
          <w:rFonts w:ascii="Arial" w:hAnsi="Arial" w:cs="Arial"/>
          <w:sz w:val="24"/>
        </w:rPr>
      </w:pPr>
    </w:p>
    <w:p w:rsidR="00CD32E1" w:rsidRPr="00BA7822" w:rsidRDefault="00CD32E1" w:rsidP="00CD32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A7822">
        <w:rPr>
          <w:rFonts w:ascii="Arial" w:hAnsi="Arial" w:cs="Arial"/>
          <w:sz w:val="24"/>
        </w:rPr>
        <w:t>Realizarlo también con la mano no dominante.</w:t>
      </w:r>
    </w:p>
    <w:p w:rsidR="00CD32E1" w:rsidRPr="00BA7822" w:rsidRDefault="00CD32E1" w:rsidP="00CD32E1">
      <w:pPr>
        <w:pStyle w:val="Prrafodelista"/>
        <w:jc w:val="both"/>
        <w:rPr>
          <w:rFonts w:ascii="Arial" w:hAnsi="Arial" w:cs="Arial"/>
          <w:sz w:val="24"/>
        </w:rPr>
      </w:pPr>
    </w:p>
    <w:p w:rsidR="00CD32E1" w:rsidRPr="00BA7822" w:rsidRDefault="00CD32E1" w:rsidP="00CD32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BA7822">
        <w:rPr>
          <w:rFonts w:ascii="Arial" w:hAnsi="Arial" w:cs="Arial"/>
          <w:sz w:val="24"/>
        </w:rPr>
        <w:t>Las páginas deben estar numeradas y contener la siguiente información del sujeto que se somete al cuerpo de escritura o firma: DNI, lugar, fecha, identificación del expediente en el que está implicado y el juzgado. Tener en cuenta que solo debe figurar en el soporte, la escritura y firma del escribiente.</w:t>
      </w:r>
    </w:p>
    <w:p w:rsidR="00CD32E1" w:rsidRPr="00BA7822" w:rsidRDefault="00CD32E1" w:rsidP="00CD32E1">
      <w:pPr>
        <w:pStyle w:val="Prrafodelista"/>
        <w:jc w:val="both"/>
        <w:rPr>
          <w:rFonts w:ascii="Arial" w:hAnsi="Arial" w:cs="Arial"/>
          <w:sz w:val="24"/>
        </w:rPr>
      </w:pPr>
    </w:p>
    <w:p w:rsidR="00CD32E1" w:rsidRDefault="00CD32E1" w:rsidP="00CD32E1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</w:t>
      </w:r>
      <w:r w:rsidRPr="00BA7822">
        <w:rPr>
          <w:rFonts w:ascii="Arial" w:hAnsi="Arial" w:cs="Arial"/>
          <w:sz w:val="24"/>
        </w:rPr>
        <w:t>uerpo de escritura</w:t>
      </w:r>
      <w:r>
        <w:rPr>
          <w:rFonts w:ascii="Arial" w:hAnsi="Arial" w:cs="Arial"/>
          <w:sz w:val="24"/>
        </w:rPr>
        <w:t xml:space="preserve"> (</w:t>
      </w:r>
      <w:r w:rsidRPr="00BA7822">
        <w:rPr>
          <w:rFonts w:ascii="Arial" w:hAnsi="Arial" w:cs="Arial"/>
          <w:sz w:val="24"/>
        </w:rPr>
        <w:t>incluye palabras que forman la firma, así como palabras semejantes, las cuales aparecen intercaladas</w:t>
      </w:r>
      <w:r>
        <w:rPr>
          <w:rFonts w:ascii="Arial" w:hAnsi="Arial" w:cs="Arial"/>
          <w:sz w:val="24"/>
        </w:rPr>
        <w:t>)</w:t>
      </w:r>
      <w:r w:rsidRPr="00BA7822">
        <w:rPr>
          <w:rFonts w:ascii="Arial" w:hAnsi="Arial" w:cs="Arial"/>
          <w:sz w:val="24"/>
        </w:rPr>
        <w:t>. Es importante que no sea memorizable.</w:t>
      </w:r>
    </w:p>
    <w:p w:rsidR="00CD32E1" w:rsidRPr="007B0CC6" w:rsidRDefault="00CD32E1" w:rsidP="00CD32E1"/>
    <w:p w:rsidR="00CD32E1" w:rsidRPr="007B0CC6" w:rsidRDefault="00CD32E1" w:rsidP="00CD32E1"/>
    <w:p w:rsidR="00CD32E1" w:rsidRPr="007B0CC6" w:rsidRDefault="00CD32E1" w:rsidP="00CD32E1"/>
    <w:p w:rsidR="00CD32E1" w:rsidRDefault="00CD32E1" w:rsidP="00CD32E1"/>
    <w:p w:rsidR="00CD32E1" w:rsidRDefault="00CD32E1" w:rsidP="00CD32E1">
      <w:pPr>
        <w:tabs>
          <w:tab w:val="left" w:pos="6999"/>
        </w:tabs>
      </w:pPr>
      <w:r>
        <w:tab/>
      </w:r>
    </w:p>
    <w:p w:rsidR="00CD32E1" w:rsidRDefault="00CD32E1" w:rsidP="00CD32E1">
      <w:pPr>
        <w:tabs>
          <w:tab w:val="left" w:pos="6999"/>
        </w:tabs>
      </w:pPr>
    </w:p>
    <w:p w:rsidR="00CD32E1" w:rsidRDefault="00CD32E1" w:rsidP="00CD32E1">
      <w:pPr>
        <w:tabs>
          <w:tab w:val="left" w:pos="6999"/>
        </w:tabs>
      </w:pPr>
    </w:p>
    <w:p w:rsidR="00CD32E1" w:rsidRDefault="00CD32E1" w:rsidP="00CD32E1">
      <w:pPr>
        <w:tabs>
          <w:tab w:val="left" w:pos="6999"/>
        </w:tabs>
      </w:pPr>
    </w:p>
    <w:p w:rsidR="00CD32E1" w:rsidRDefault="00CD32E1" w:rsidP="00CD32E1">
      <w:pPr>
        <w:tabs>
          <w:tab w:val="left" w:pos="6999"/>
        </w:tabs>
      </w:pPr>
    </w:p>
    <w:p w:rsidR="00CD32E1" w:rsidRDefault="00CD32E1" w:rsidP="00CD32E1">
      <w:pPr>
        <w:tabs>
          <w:tab w:val="left" w:pos="6999"/>
        </w:tabs>
      </w:pPr>
    </w:p>
    <w:p w:rsidR="00CD32E1" w:rsidRDefault="00CD32E1" w:rsidP="00CD32E1">
      <w:pPr>
        <w:tabs>
          <w:tab w:val="left" w:pos="6999"/>
        </w:tabs>
      </w:pPr>
    </w:p>
    <w:p w:rsidR="00CD32E1" w:rsidRDefault="00CD32E1" w:rsidP="00CD32E1">
      <w:pPr>
        <w:tabs>
          <w:tab w:val="left" w:pos="6999"/>
        </w:tabs>
      </w:pPr>
    </w:p>
    <w:p w:rsidR="00CD32E1" w:rsidRDefault="00CD32E1" w:rsidP="00CD32E1">
      <w:pPr>
        <w:tabs>
          <w:tab w:val="left" w:pos="6999"/>
        </w:tabs>
      </w:pPr>
    </w:p>
    <w:p w:rsidR="00CD32E1" w:rsidRPr="007B0CC6" w:rsidRDefault="00CD32E1" w:rsidP="00CD32E1">
      <w:pPr>
        <w:tabs>
          <w:tab w:val="left" w:pos="6999"/>
        </w:tabs>
      </w:pPr>
    </w:p>
    <w:p w:rsidR="006A1439" w:rsidRPr="00241236" w:rsidRDefault="006A1439" w:rsidP="00241236"/>
    <w:sectPr w:rsidR="006A1439" w:rsidRPr="00241236" w:rsidSect="00CD32E1">
      <w:headerReference w:type="default" r:id="rId7"/>
      <w:footerReference w:type="default" r:id="rId8"/>
      <w:pgSz w:w="12240" w:h="15840"/>
      <w:pgMar w:top="1417" w:right="1701" w:bottom="1417" w:left="1440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3F" w:rsidRDefault="002B573F">
      <w:r>
        <w:separator/>
      </w:r>
    </w:p>
  </w:endnote>
  <w:endnote w:type="continuationSeparator" w:id="0">
    <w:p w:rsidR="002B573F" w:rsidRDefault="002B5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FE" w:rsidRPr="00593A3E" w:rsidRDefault="00AD30FE">
    <w:pPr>
      <w:pStyle w:val="Piedepgina"/>
      <w:jc w:val="center"/>
      <w:rPr>
        <w:rFonts w:ascii="Corbel" w:hAnsi="Corbel"/>
        <w:sz w:val="15"/>
        <w:szCs w:val="15"/>
        <w:lang w:val="en-GB"/>
      </w:rPr>
    </w:pPr>
    <w:r w:rsidRPr="00593A3E">
      <w:rPr>
        <w:rFonts w:ascii="Corbel" w:hAnsi="Corbel"/>
        <w:sz w:val="15"/>
        <w:szCs w:val="15"/>
      </w:rPr>
      <w:t xml:space="preserve">General Narváez, 1-1º Izda. 18002-GRANADA. </w:t>
    </w:r>
    <w:r w:rsidRPr="00593A3E">
      <w:rPr>
        <w:rFonts w:ascii="Corbel" w:hAnsi="Corbel"/>
        <w:sz w:val="15"/>
        <w:szCs w:val="15"/>
        <w:lang w:val="en-GB"/>
      </w:rPr>
      <w:t>Telf-Fax: 958 25 47 16</w:t>
    </w:r>
  </w:p>
  <w:p w:rsidR="00AD30FE" w:rsidRPr="00593A3E" w:rsidRDefault="009B5B59">
    <w:pPr>
      <w:pStyle w:val="Piedepgina"/>
      <w:jc w:val="center"/>
      <w:rPr>
        <w:rFonts w:ascii="Corbel" w:hAnsi="Corbel"/>
        <w:sz w:val="16"/>
        <w:szCs w:val="16"/>
        <w:lang w:val="en-GB"/>
      </w:rPr>
    </w:pPr>
    <w:hyperlink r:id="rId1" w:history="1">
      <w:r w:rsidRPr="00593A3E">
        <w:rPr>
          <w:rStyle w:val="Hipervnculo"/>
          <w:rFonts w:ascii="Corbel" w:hAnsi="Corbel"/>
          <w:color w:val="auto"/>
          <w:sz w:val="16"/>
          <w:szCs w:val="16"/>
          <w:lang w:val="en-GB"/>
        </w:rPr>
        <w:t>info@codoli.com</w:t>
      </w:r>
    </w:hyperlink>
    <w:r w:rsidRPr="00593A3E">
      <w:rPr>
        <w:rFonts w:ascii="Corbel" w:hAnsi="Corbel"/>
        <w:sz w:val="16"/>
        <w:szCs w:val="16"/>
        <w:lang w:val="en-GB"/>
      </w:rPr>
      <w:t xml:space="preserve"> </w:t>
    </w:r>
    <w:r w:rsidR="00D14872" w:rsidRPr="00593A3E">
      <w:rPr>
        <w:rFonts w:ascii="Corbel" w:hAnsi="Corbel"/>
        <w:sz w:val="16"/>
        <w:szCs w:val="16"/>
        <w:lang w:val="en-GB"/>
      </w:rPr>
      <w:t xml:space="preserve">; </w:t>
    </w:r>
    <w:hyperlink r:id="rId2" w:history="1">
      <w:r w:rsidR="00AD30FE" w:rsidRPr="00593A3E">
        <w:rPr>
          <w:rStyle w:val="Hipervnculo"/>
          <w:rFonts w:ascii="Corbel" w:hAnsi="Corbel"/>
          <w:color w:val="auto"/>
          <w:sz w:val="16"/>
          <w:szCs w:val="16"/>
          <w:lang w:val="en-GB"/>
        </w:rPr>
        <w:t>www.codoli.com</w:t>
      </w:r>
    </w:hyperlink>
    <w:r w:rsidR="00AD30FE" w:rsidRPr="00593A3E">
      <w:rPr>
        <w:rFonts w:ascii="Corbel" w:hAnsi="Corbel"/>
        <w:sz w:val="16"/>
        <w:szCs w:val="16"/>
        <w:lang w:val="en-GB"/>
      </w:rPr>
      <w:t xml:space="preserve"> </w:t>
    </w:r>
  </w:p>
  <w:p w:rsidR="00AD30FE" w:rsidRPr="00593A3E" w:rsidRDefault="00AD30FE">
    <w:pPr>
      <w:pStyle w:val="Piedepgina"/>
      <w:rPr>
        <w:rFonts w:ascii="Sylfaen" w:hAnsi="Sylfaen"/>
        <w:sz w:val="15"/>
        <w:szCs w:val="15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3F" w:rsidRDefault="002B573F">
      <w:r>
        <w:separator/>
      </w:r>
    </w:p>
  </w:footnote>
  <w:footnote w:type="continuationSeparator" w:id="0">
    <w:p w:rsidR="002B573F" w:rsidRDefault="002B5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0FE" w:rsidRDefault="00AD30FE">
    <w:pPr>
      <w:pStyle w:val="Encabezado"/>
      <w:rPr>
        <w:rFonts w:ascii="Arial Unicode MS" w:eastAsia="Arial Unicode MS" w:hAnsi="Arial Unicode MS" w:cs="Arial Unicode MS"/>
        <w:sz w:val="16"/>
        <w:szCs w:val="16"/>
      </w:rPr>
    </w:pPr>
  </w:p>
  <w:p w:rsidR="00AD30FE" w:rsidRDefault="006A1439">
    <w:pPr>
      <w:pStyle w:val="Encabezado"/>
      <w:rPr>
        <w:rFonts w:ascii="Arial Unicode MS" w:eastAsia="Arial Unicode MS" w:hAnsi="Arial Unicode MS" w:cs="Arial Unicode MS"/>
        <w:sz w:val="16"/>
        <w:szCs w:val="16"/>
      </w:rPr>
    </w:pPr>
    <w:r>
      <w:rPr>
        <w:rFonts w:ascii="Arial Unicode MS" w:eastAsia="Arial Unicode MS" w:hAnsi="Arial Unicode MS" w:cs="Arial Unicode MS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54pt;margin-top:3.5pt;width:40pt;height:45pt;z-index:1">
          <v:imagedata r:id="rId1" o:title=""/>
          <w10:wrap type="topAndBottom"/>
        </v:shape>
        <o:OLEObject Type="Embed" ProgID="PBrush" ShapeID="_x0000_s2049" DrawAspect="Content" ObjectID="_1431160943" r:id="rId2"/>
      </w:pict>
    </w:r>
  </w:p>
  <w:p w:rsidR="00AD30FE" w:rsidRDefault="00AD30FE">
    <w:pPr>
      <w:pStyle w:val="Encabezado"/>
      <w:ind w:left="180"/>
      <w:rPr>
        <w:rFonts w:ascii="Arial Unicode MS" w:eastAsia="Arial Unicode MS" w:hAnsi="Arial Unicode MS" w:cs="Arial Unicode MS"/>
        <w:sz w:val="16"/>
        <w:szCs w:val="16"/>
      </w:rPr>
    </w:pPr>
  </w:p>
  <w:p w:rsidR="00AD30FE" w:rsidRDefault="00AD30FE">
    <w:pPr>
      <w:pStyle w:val="Encabezado"/>
      <w:rPr>
        <w:rFonts w:ascii="Arial Unicode MS" w:eastAsia="Arial Unicode MS" w:hAnsi="Arial Unicode MS" w:cs="Arial Unicode MS"/>
        <w:sz w:val="16"/>
        <w:szCs w:val="16"/>
      </w:rPr>
    </w:pPr>
  </w:p>
  <w:p w:rsidR="00AD30FE" w:rsidRDefault="00AD30FE">
    <w:pPr>
      <w:pStyle w:val="Encabezado"/>
      <w:spacing w:line="180" w:lineRule="atLeast"/>
      <w:rPr>
        <w:rFonts w:ascii="Corbel" w:eastAsia="Arial Unicode MS" w:hAnsi="Corbel" w:cs="Arial Unicode MS"/>
        <w:sz w:val="14"/>
        <w:szCs w:val="14"/>
      </w:rPr>
    </w:pPr>
    <w:r>
      <w:rPr>
        <w:rFonts w:ascii="Sylfaen" w:eastAsia="Arial Unicode MS" w:hAnsi="Sylfaen" w:cs="Arial Unicode MS"/>
        <w:sz w:val="16"/>
        <w:szCs w:val="16"/>
      </w:rPr>
      <w:t xml:space="preserve"> </w:t>
    </w:r>
    <w:r>
      <w:rPr>
        <w:rFonts w:ascii="Sylfaen" w:eastAsia="Arial Unicode MS" w:hAnsi="Sylfaen" w:cs="Arial Unicode MS"/>
        <w:sz w:val="14"/>
        <w:szCs w:val="14"/>
      </w:rPr>
      <w:t xml:space="preserve">  </w:t>
    </w:r>
    <w:r>
      <w:rPr>
        <w:rFonts w:ascii="Corbel" w:eastAsia="Arial Unicode MS" w:hAnsi="Corbel" w:cs="Arial Unicode MS"/>
        <w:sz w:val="14"/>
        <w:szCs w:val="14"/>
      </w:rPr>
      <w:t xml:space="preserve"> </w:t>
    </w:r>
  </w:p>
  <w:p w:rsidR="00AD30FE" w:rsidRPr="00C960AE" w:rsidRDefault="006A1439">
    <w:pPr>
      <w:pStyle w:val="Encabezado"/>
      <w:spacing w:line="180" w:lineRule="atLeast"/>
      <w:rPr>
        <w:rFonts w:ascii="Corbel" w:eastAsia="Arial Unicode MS" w:hAnsi="Corbel" w:cs="Arial Unicode MS"/>
        <w:color w:val="292929"/>
        <w:sz w:val="14"/>
        <w:szCs w:val="14"/>
      </w:rPr>
    </w:pPr>
    <w:r>
      <w:rPr>
        <w:rFonts w:ascii="Corbel" w:eastAsia="Arial Unicode MS" w:hAnsi="Corbel" w:cs="Arial Unicode MS"/>
        <w:sz w:val="14"/>
        <w:szCs w:val="14"/>
      </w:rPr>
      <w:t xml:space="preserve">      </w:t>
    </w:r>
    <w:r w:rsidR="00AD30FE">
      <w:rPr>
        <w:rFonts w:ascii="Corbel" w:eastAsia="Arial Unicode MS" w:hAnsi="Corbel" w:cs="Arial Unicode MS"/>
        <w:sz w:val="14"/>
        <w:szCs w:val="14"/>
      </w:rPr>
      <w:t>I</w:t>
    </w:r>
    <w:r w:rsidR="00AD30FE" w:rsidRPr="00C960AE">
      <w:rPr>
        <w:rFonts w:ascii="Corbel" w:eastAsia="Arial Unicode MS" w:hAnsi="Corbel" w:cs="Arial Unicode MS"/>
        <w:color w:val="292929"/>
        <w:sz w:val="14"/>
        <w:szCs w:val="14"/>
      </w:rPr>
      <w:t>lustre Colegio Oficial de Doctores y Licenciados en</w:t>
    </w:r>
  </w:p>
  <w:p w:rsidR="00AD30FE" w:rsidRDefault="00AD30FE">
    <w:pPr>
      <w:pStyle w:val="Encabezado"/>
      <w:spacing w:line="180" w:lineRule="atLeast"/>
      <w:rPr>
        <w:rFonts w:ascii="Corbel" w:eastAsia="Arial Unicode MS" w:hAnsi="Corbel" w:cs="Arial Unicode MS"/>
        <w:color w:val="292929"/>
        <w:sz w:val="14"/>
        <w:szCs w:val="14"/>
      </w:rPr>
    </w:pPr>
    <w:r w:rsidRPr="00C960AE">
      <w:rPr>
        <w:rFonts w:ascii="Corbel" w:eastAsia="Arial Unicode MS" w:hAnsi="Corbel" w:cs="Arial Unicode MS"/>
        <w:color w:val="292929"/>
        <w:sz w:val="14"/>
        <w:szCs w:val="14"/>
      </w:rPr>
      <w:t>Filosofía y Letras y en Ciencias de Granada, Almería y Jaén</w:t>
    </w:r>
  </w:p>
  <w:p w:rsidR="00D14872" w:rsidRDefault="00D14872">
    <w:pPr>
      <w:pStyle w:val="Encabezado"/>
      <w:spacing w:line="180" w:lineRule="atLeast"/>
      <w:rPr>
        <w:rFonts w:ascii="Corbel" w:eastAsia="Arial Unicode MS" w:hAnsi="Corbel" w:cs="Arial Unicode MS"/>
        <w:color w:val="292929"/>
        <w:sz w:val="14"/>
        <w:szCs w:val="14"/>
      </w:rPr>
    </w:pPr>
    <w:r>
      <w:rPr>
        <w:rFonts w:ascii="Corbel" w:eastAsia="Arial Unicode MS" w:hAnsi="Corbel" w:cs="Arial Unicode MS"/>
        <w:noProof/>
        <w:color w:val="292929"/>
        <w:sz w:val="14"/>
        <w:szCs w:val="14"/>
      </w:rPr>
      <w:pict>
        <v:line id="_x0000_s2052" style="position:absolute;z-index:2" from="36pt,6.7pt" to="117pt,6.7pt" strokecolor="#333"/>
      </w:pict>
    </w:r>
  </w:p>
  <w:p w:rsidR="00D14872" w:rsidRPr="00C960AE" w:rsidRDefault="00D14872">
    <w:pPr>
      <w:pStyle w:val="Encabezado"/>
      <w:spacing w:line="180" w:lineRule="atLeast"/>
      <w:rPr>
        <w:rFonts w:ascii="Corbel" w:eastAsia="Arial Unicode MS" w:hAnsi="Corbel" w:cs="Arial Unicode MS"/>
        <w:color w:val="292929"/>
        <w:sz w:val="14"/>
        <w:szCs w:val="14"/>
      </w:rPr>
    </w:pPr>
    <w:r>
      <w:rPr>
        <w:rFonts w:ascii="Corbel" w:eastAsia="Arial Unicode MS" w:hAnsi="Corbel" w:cs="Arial Unicode MS"/>
        <w:color w:val="292929"/>
        <w:sz w:val="14"/>
        <w:szCs w:val="14"/>
      </w:rPr>
      <w:t xml:space="preserve">                         Sección de Pericia Caligráfica</w:t>
    </w:r>
  </w:p>
  <w:p w:rsidR="00AD30FE" w:rsidRPr="00C960AE" w:rsidRDefault="00AD30FE">
    <w:pPr>
      <w:pStyle w:val="Encabezado"/>
      <w:spacing w:line="180" w:lineRule="atLeast"/>
      <w:rPr>
        <w:rFonts w:ascii="Sylfaen" w:eastAsia="Arial Unicode MS" w:hAnsi="Sylfaen" w:cs="Arial Unicode MS"/>
        <w:color w:val="292929"/>
        <w:sz w:val="16"/>
        <w:szCs w:val="16"/>
      </w:rPr>
    </w:pPr>
    <w:r w:rsidRPr="00C960AE">
      <w:rPr>
        <w:rFonts w:ascii="Sylfaen" w:eastAsia="Arial Unicode MS" w:hAnsi="Sylfaen" w:cs="Arial Unicode MS"/>
        <w:color w:val="292929"/>
        <w:sz w:val="16"/>
        <w:szCs w:val="16"/>
      </w:rPr>
      <w:t xml:space="preserve">                   </w:t>
    </w:r>
  </w:p>
  <w:p w:rsidR="00AD30FE" w:rsidRDefault="00AD30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3EE2"/>
    <w:multiLevelType w:val="hybridMultilevel"/>
    <w:tmpl w:val="A85441FA"/>
    <w:lvl w:ilvl="0" w:tplc="A490907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">
    <w:nsid w:val="39D27233"/>
    <w:multiLevelType w:val="hybridMultilevel"/>
    <w:tmpl w:val="0324EDC4"/>
    <w:lvl w:ilvl="0" w:tplc="038C4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243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6A7D"/>
    <w:multiLevelType w:val="hybridMultilevel"/>
    <w:tmpl w:val="B6603178"/>
    <w:lvl w:ilvl="0" w:tplc="4720F8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32938"/>
    <w:multiLevelType w:val="hybridMultilevel"/>
    <w:tmpl w:val="00F058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9F784C"/>
    <w:multiLevelType w:val="hybridMultilevel"/>
    <w:tmpl w:val="FA843266"/>
    <w:lvl w:ilvl="0" w:tplc="3FDC62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586177"/>
    <w:multiLevelType w:val="hybridMultilevel"/>
    <w:tmpl w:val="D2FCC29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3074">
      <o:colormenu v:ext="edit" strokecolor="#3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30FE"/>
    <w:rsid w:val="000F24D6"/>
    <w:rsid w:val="001169C2"/>
    <w:rsid w:val="001311D6"/>
    <w:rsid w:val="00193C05"/>
    <w:rsid w:val="00220933"/>
    <w:rsid w:val="00241236"/>
    <w:rsid w:val="002B573F"/>
    <w:rsid w:val="00564846"/>
    <w:rsid w:val="00593A3E"/>
    <w:rsid w:val="006A1439"/>
    <w:rsid w:val="00707148"/>
    <w:rsid w:val="00873794"/>
    <w:rsid w:val="00961BFB"/>
    <w:rsid w:val="009A7357"/>
    <w:rsid w:val="009B3F67"/>
    <w:rsid w:val="009B5B59"/>
    <w:rsid w:val="00A43CF8"/>
    <w:rsid w:val="00AD30FE"/>
    <w:rsid w:val="00B111E2"/>
    <w:rsid w:val="00B91D82"/>
    <w:rsid w:val="00C20B9E"/>
    <w:rsid w:val="00C66310"/>
    <w:rsid w:val="00C960AE"/>
    <w:rsid w:val="00CD32E1"/>
    <w:rsid w:val="00D06201"/>
    <w:rsid w:val="00D14872"/>
    <w:rsid w:val="00D2170A"/>
    <w:rsid w:val="00D92CDA"/>
    <w:rsid w:val="00E7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33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48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spacing w:before="9" w:line="273" w:lineRule="exact"/>
      <w:jc w:val="both"/>
    </w:pPr>
  </w:style>
  <w:style w:type="paragraph" w:styleId="Saludo">
    <w:name w:val="Salutation"/>
    <w:basedOn w:val="Normal"/>
    <w:next w:val="Normal"/>
    <w:rPr>
      <w:rFonts w:ascii="Courier New" w:hAnsi="Courier New"/>
      <w:sz w:val="22"/>
      <w:szCs w:val="20"/>
    </w:rPr>
  </w:style>
  <w:style w:type="paragraph" w:styleId="Prrafodelista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xtoennegrita">
    <w:name w:val="Strong"/>
    <w:basedOn w:val="Fuentedeprrafopredeter"/>
    <w:qFormat/>
    <w:rsid w:val="00D92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doli.org" TargetMode="External"/><Relationship Id="rId1" Type="http://schemas.openxmlformats.org/officeDocument/2006/relationships/hyperlink" Target="mailto:info@codoli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OFICIAL DE PERITOS CALÍGRAFOS DEL COLEGIO OFICIAL DE DOCTORES Y LICENCIADOS EN FILOSOFÍA Y LETRAS Y EN CIENCIAS Y SU SECCIÓN DE PERICIA CALIGRÁFICA JUNTO CON EL INSTITUTO ANDALUZ INTERUNIVERSITARIO DE CRIMINOLOGÍA GRANADA</vt:lpstr>
    </vt:vector>
  </TitlesOfParts>
  <Company>casa</Company>
  <LinksUpToDate>false</LinksUpToDate>
  <CharactersWithSpaces>2429</CharactersWithSpaces>
  <SharedDoc>false</SharedDoc>
  <HLinks>
    <vt:vector size="12" baseType="variant">
      <vt:variant>
        <vt:i4>3342385</vt:i4>
      </vt:variant>
      <vt:variant>
        <vt:i4>3</vt:i4>
      </vt:variant>
      <vt:variant>
        <vt:i4>0</vt:i4>
      </vt:variant>
      <vt:variant>
        <vt:i4>5</vt:i4>
      </vt:variant>
      <vt:variant>
        <vt:lpwstr>http://www.codoli.org/</vt:lpwstr>
      </vt:variant>
      <vt:variant>
        <vt:lpwstr/>
      </vt:variant>
      <vt:variant>
        <vt:i4>4849761</vt:i4>
      </vt:variant>
      <vt:variant>
        <vt:i4>0</vt:i4>
      </vt:variant>
      <vt:variant>
        <vt:i4>0</vt:i4>
      </vt:variant>
      <vt:variant>
        <vt:i4>5</vt:i4>
      </vt:variant>
      <vt:variant>
        <vt:lpwstr>mailto:info@codoli.com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OFICIAL DE PERITOS CALÍGRAFOS DEL COLEGIO OFICIAL DE DOCTORES Y LICENCIADOS EN FILOSOFÍA Y LETRAS Y EN CIENCIAS Y SU SECCIÓN DE PERICIA CALIGRÁFICA JUNTO CON EL INSTITUTO ANDALUZ INTERUNIVERSITARIO DE CRIMINOLOGÍA GRANADA</dc:title>
  <dc:subject/>
  <dc:creator>mj</dc:creator>
  <cp:keywords/>
  <cp:lastModifiedBy>MARIA JOSE</cp:lastModifiedBy>
  <cp:revision>3</cp:revision>
  <cp:lastPrinted>2012-10-10T08:09:00Z</cp:lastPrinted>
  <dcterms:created xsi:type="dcterms:W3CDTF">2013-05-27T09:55:00Z</dcterms:created>
  <dcterms:modified xsi:type="dcterms:W3CDTF">2013-05-27T09:56:00Z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75970698</vt:i4>
  </property>
  <property fmtid="{D5CDD505-2E9C-101B-9397-08002B2CF9AE}" pid="3" name="_EmailSubject">
    <vt:lpwstr>modelos de documentos CODOLI</vt:lpwstr>
  </property>
  <property fmtid="{D5CDD505-2E9C-101B-9397-08002B2CF9AE}" pid="4" name="_AuthorEmail">
    <vt:lpwstr>informacion.arch.gr.ccul@juntadeandalucia.es</vt:lpwstr>
  </property>
  <property fmtid="{D5CDD505-2E9C-101B-9397-08002B2CF9AE}" pid="5" name="_AuthorEmailDisplayName">
    <vt:lpwstr>ARCHIVO DE LA REAL CHANCILLERÍA DE GRANADA</vt:lpwstr>
  </property>
  <property fmtid="{D5CDD505-2E9C-101B-9397-08002B2CF9AE}" pid="6" name="_ReviewingToolsShownOnce">
    <vt:lpwstr/>
  </property>
</Properties>
</file>