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4E" w:rsidRDefault="00B4794E" w:rsidP="00B4794E">
      <w:pPr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ÁREA RESTRINGIDA</w:t>
      </w:r>
      <w:r w:rsidR="00C13E63">
        <w:rPr>
          <w:sz w:val="24"/>
          <w:szCs w:val="24"/>
          <w:highlight w:val="lightGray"/>
        </w:rPr>
        <w:t xml:space="preserve">: PUBLICACIONES </w:t>
      </w:r>
    </w:p>
    <w:p w:rsidR="00B4794E" w:rsidRDefault="00B4794E" w:rsidP="00B4794E">
      <w:pPr>
        <w:rPr>
          <w:sz w:val="24"/>
          <w:szCs w:val="24"/>
          <w:highlight w:val="lightGray"/>
        </w:rPr>
      </w:pPr>
    </w:p>
    <w:p w:rsidR="00B4794E" w:rsidRDefault="00B4794E" w:rsidP="00B4794E">
      <w:pPr>
        <w:rPr>
          <w:sz w:val="24"/>
          <w:szCs w:val="24"/>
        </w:rPr>
      </w:pPr>
      <w:r w:rsidRPr="002A5335">
        <w:rPr>
          <w:sz w:val="24"/>
          <w:szCs w:val="24"/>
          <w:highlight w:val="lightGray"/>
        </w:rPr>
        <w:t>Recursos de Pericia Caligráfica</w:t>
      </w:r>
      <w:r>
        <w:rPr>
          <w:sz w:val="24"/>
          <w:szCs w:val="24"/>
        </w:rPr>
        <w:tab/>
      </w:r>
    </w:p>
    <w:p w:rsidR="00B4794E" w:rsidRDefault="00B4794E" w:rsidP="00B4794E">
      <w:pPr>
        <w:rPr>
          <w:sz w:val="24"/>
          <w:szCs w:val="24"/>
        </w:rPr>
      </w:pPr>
      <w:bookmarkStart w:id="0" w:name="_GoBack"/>
      <w:bookmarkEnd w:id="0"/>
    </w:p>
    <w:p w:rsidR="00B4794E" w:rsidRDefault="00B4794E" w:rsidP="00B4794E">
      <w:pPr>
        <w:rPr>
          <w:sz w:val="24"/>
          <w:szCs w:val="24"/>
        </w:rPr>
      </w:pPr>
    </w:p>
    <w:p w:rsidR="00B4794E" w:rsidRPr="00372983" w:rsidRDefault="00B4794E" w:rsidP="00B4794E">
      <w:pPr>
        <w:rPr>
          <w:sz w:val="24"/>
          <w:szCs w:val="24"/>
        </w:rPr>
      </w:pPr>
      <w:r w:rsidRPr="00087EB3">
        <w:rPr>
          <w:sz w:val="24"/>
          <w:szCs w:val="24"/>
          <w:highlight w:val="yellow"/>
        </w:rPr>
        <w:t>ESCRITURA MANUSCRITA</w:t>
      </w:r>
    </w:p>
    <w:p w:rsidR="00B4794E" w:rsidRDefault="00B4794E" w:rsidP="00B4794E">
      <w:pPr>
        <w:spacing w:after="120"/>
        <w:rPr>
          <w:sz w:val="24"/>
          <w:szCs w:val="24"/>
        </w:rPr>
      </w:pPr>
    </w:p>
    <w:p w:rsidR="00B4794E" w:rsidRDefault="00B4794E" w:rsidP="00B4794E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03391">
        <w:rPr>
          <w:b/>
          <w:sz w:val="24"/>
          <w:szCs w:val="24"/>
        </w:rPr>
        <w:t>Historia de la escritura</w:t>
      </w:r>
    </w:p>
    <w:p w:rsidR="00B4794E" w:rsidRPr="00E03391" w:rsidRDefault="00B4794E" w:rsidP="00B4794E">
      <w:pPr>
        <w:spacing w:after="120"/>
        <w:rPr>
          <w:b/>
          <w:sz w:val="24"/>
          <w:szCs w:val="24"/>
        </w:rPr>
      </w:pPr>
    </w:p>
    <w:p w:rsidR="00B4794E" w:rsidRPr="00E03391" w:rsidRDefault="00B4794E" w:rsidP="00B4794E">
      <w:pPr>
        <w:spacing w:after="120"/>
        <w:rPr>
          <w:b/>
          <w:sz w:val="24"/>
          <w:szCs w:val="24"/>
        </w:rPr>
      </w:pPr>
      <w:r w:rsidRPr="00E03391">
        <w:rPr>
          <w:b/>
          <w:sz w:val="24"/>
          <w:szCs w:val="24"/>
        </w:rPr>
        <w:tab/>
        <w:t>Manuales de pericia caligráfica</w:t>
      </w:r>
    </w:p>
    <w:p w:rsidR="00B4794E" w:rsidRDefault="0094520B" w:rsidP="00B4794E">
      <w:pPr>
        <w:spacing w:after="120"/>
        <w:rPr>
          <w:b/>
          <w:sz w:val="24"/>
          <w:szCs w:val="24"/>
        </w:rPr>
      </w:pPr>
      <w:hyperlink r:id="rId6" w:tooltip="Gua_del_Revisor_Joaqun_Mart_y_Fons_1891.pdf" w:history="1">
        <w:r w:rsidR="00B4794E">
          <w:rPr>
            <w:rStyle w:val="Hipervnculo"/>
          </w:rPr>
          <w:t xml:space="preserve">Martí y Fons, Joaquín: </w:t>
        </w:r>
        <w:r w:rsidR="00B4794E">
          <w:rPr>
            <w:rStyle w:val="nfasis"/>
            <w:color w:val="0000FF"/>
            <w:u w:val="single"/>
          </w:rPr>
          <w:t>Guía del Revisor</w:t>
        </w:r>
      </w:hyperlink>
    </w:p>
    <w:p w:rsidR="00B4794E" w:rsidRDefault="0094520B" w:rsidP="00B4794E">
      <w:pPr>
        <w:spacing w:after="120"/>
      </w:pPr>
      <w:hyperlink r:id="rId7" w:tooltip="Manual_del_Perito_Calgrafo_-_Enrique_Snchez_Terreros.pdf" w:history="1">
        <w:r w:rsidR="00B4794E">
          <w:rPr>
            <w:rStyle w:val="Hipervnculo"/>
          </w:rPr>
          <w:t xml:space="preserve">Sánchez Terreros, Enrique: </w:t>
        </w:r>
        <w:r w:rsidR="00B4794E">
          <w:rPr>
            <w:rStyle w:val="nfasis"/>
            <w:color w:val="0000FF"/>
            <w:u w:val="single"/>
          </w:rPr>
          <w:t>Manual del Perito Calígrafo</w:t>
        </w:r>
      </w:hyperlink>
    </w:p>
    <w:p w:rsidR="00B4794E" w:rsidRDefault="00B4794E" w:rsidP="00B4794E">
      <w:pPr>
        <w:spacing w:after="120"/>
        <w:rPr>
          <w:b/>
          <w:sz w:val="24"/>
          <w:szCs w:val="24"/>
        </w:rPr>
      </w:pPr>
    </w:p>
    <w:p w:rsidR="00B4794E" w:rsidRPr="00372983" w:rsidRDefault="00B4794E" w:rsidP="00B4794E">
      <w:pPr>
        <w:spacing w:after="120"/>
        <w:rPr>
          <w:sz w:val="24"/>
          <w:szCs w:val="24"/>
        </w:rPr>
      </w:pPr>
      <w:r w:rsidRPr="00E03391">
        <w:rPr>
          <w:b/>
          <w:sz w:val="24"/>
          <w:szCs w:val="24"/>
        </w:rPr>
        <w:tab/>
        <w:t>Grafística</w:t>
      </w:r>
    </w:p>
    <w:p w:rsidR="00B4794E" w:rsidRDefault="0094520B" w:rsidP="00B4794E">
      <w:pPr>
        <w:rPr>
          <w:sz w:val="24"/>
          <w:szCs w:val="24"/>
        </w:rPr>
      </w:pPr>
      <w:hyperlink r:id="rId8" w:tooltip="grafotecnica.pdf" w:history="1">
        <w:r w:rsidR="00B4794E">
          <w:rPr>
            <w:rStyle w:val="Hipervnculo"/>
          </w:rPr>
          <w:t xml:space="preserve">Carrasquero Aumaitre, Rafael Andrés: </w:t>
        </w:r>
        <w:r w:rsidR="00B4794E">
          <w:rPr>
            <w:rStyle w:val="nfasis"/>
            <w:color w:val="0000FF"/>
            <w:u w:val="single"/>
          </w:rPr>
          <w:t>Grafotécnica entre lo adjetivo y lo subjetivo</w:t>
        </w:r>
      </w:hyperlink>
    </w:p>
    <w:p w:rsidR="00B4794E" w:rsidRPr="00087EB3" w:rsidRDefault="0094520B" w:rsidP="00B4794E">
      <w:pPr>
        <w:rPr>
          <w:sz w:val="24"/>
          <w:szCs w:val="24"/>
        </w:rPr>
      </w:pPr>
      <w:hyperlink r:id="rId9" w:tooltip="Pericia caligráfica de escritura árabe por los laboratorios de criminalística de la guardia civil" w:history="1">
        <w:r w:rsidR="00B4794E">
          <w:rPr>
            <w:rStyle w:val="Hipervnculo"/>
          </w:rPr>
          <w:t>Pericia caligráfica de escritura árabe por los laboratorios de criminalística de la guardia civil</w:t>
        </w:r>
      </w:hyperlink>
    </w:p>
    <w:p w:rsidR="00B4794E" w:rsidRDefault="0094520B" w:rsidP="00B4794E">
      <w:pPr>
        <w:rPr>
          <w:sz w:val="24"/>
          <w:szCs w:val="24"/>
          <w:highlight w:val="green"/>
        </w:rPr>
      </w:pPr>
      <w:hyperlink r:id="rId10" w:history="1">
        <w:r w:rsidR="00B4794E">
          <w:rPr>
            <w:rStyle w:val="Hipervnculo"/>
          </w:rPr>
          <w:t>Toma de cuerpos de escritura</w:t>
        </w:r>
      </w:hyperlink>
    </w:p>
    <w:p w:rsidR="00B4794E" w:rsidRDefault="00B4794E" w:rsidP="00B4794E">
      <w:pPr>
        <w:rPr>
          <w:sz w:val="24"/>
          <w:szCs w:val="24"/>
          <w:highlight w:val="green"/>
        </w:rPr>
      </w:pPr>
    </w:p>
    <w:p w:rsidR="00B4794E" w:rsidRPr="00087EB3" w:rsidRDefault="00B4794E" w:rsidP="00B4794E">
      <w:pPr>
        <w:rPr>
          <w:sz w:val="24"/>
          <w:szCs w:val="24"/>
          <w:highlight w:val="green"/>
        </w:rPr>
      </w:pPr>
    </w:p>
    <w:p w:rsidR="00B4794E" w:rsidRPr="00372983" w:rsidRDefault="00B4794E" w:rsidP="00B4794E">
      <w:pPr>
        <w:rPr>
          <w:sz w:val="24"/>
          <w:szCs w:val="24"/>
        </w:rPr>
      </w:pPr>
      <w:r w:rsidRPr="002A5335">
        <w:rPr>
          <w:sz w:val="24"/>
          <w:szCs w:val="24"/>
          <w:highlight w:val="yellow"/>
        </w:rPr>
        <w:t>DOCUMENTOSCOPIA</w:t>
      </w:r>
    </w:p>
    <w:p w:rsidR="00B4794E" w:rsidRDefault="00B4794E" w:rsidP="00B4794E">
      <w:pPr>
        <w:spacing w:after="120"/>
        <w:rPr>
          <w:sz w:val="24"/>
          <w:szCs w:val="24"/>
        </w:rPr>
      </w:pPr>
    </w:p>
    <w:p w:rsidR="00B4794E" w:rsidRPr="00E03391" w:rsidRDefault="00B4794E" w:rsidP="00B4794E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03391">
        <w:rPr>
          <w:b/>
          <w:sz w:val="24"/>
          <w:szCs w:val="24"/>
        </w:rPr>
        <w:t>Soportes</w:t>
      </w:r>
    </w:p>
    <w:p w:rsidR="00B4794E" w:rsidRDefault="00B4794E" w:rsidP="00B4794E">
      <w:pPr>
        <w:spacing w:after="120"/>
        <w:rPr>
          <w:b/>
          <w:sz w:val="24"/>
          <w:szCs w:val="24"/>
        </w:rPr>
      </w:pPr>
    </w:p>
    <w:p w:rsidR="00B4794E" w:rsidRPr="00E03391" w:rsidRDefault="00B4794E" w:rsidP="00B4794E">
      <w:pPr>
        <w:spacing w:after="120"/>
        <w:rPr>
          <w:b/>
          <w:sz w:val="24"/>
          <w:szCs w:val="24"/>
        </w:rPr>
      </w:pPr>
      <w:r w:rsidRPr="00E03391">
        <w:rPr>
          <w:b/>
          <w:sz w:val="24"/>
          <w:szCs w:val="24"/>
        </w:rPr>
        <w:tab/>
        <w:t>Útiles</w:t>
      </w:r>
    </w:p>
    <w:p w:rsidR="00B4794E" w:rsidRDefault="00B4794E" w:rsidP="00B4794E">
      <w:pPr>
        <w:spacing w:after="120"/>
        <w:rPr>
          <w:b/>
          <w:sz w:val="24"/>
          <w:szCs w:val="24"/>
        </w:rPr>
      </w:pPr>
    </w:p>
    <w:p w:rsidR="00B4794E" w:rsidRPr="00E03391" w:rsidRDefault="00B4794E" w:rsidP="00B4794E">
      <w:pPr>
        <w:spacing w:after="120"/>
        <w:rPr>
          <w:b/>
          <w:sz w:val="24"/>
          <w:szCs w:val="24"/>
        </w:rPr>
      </w:pPr>
      <w:r w:rsidRPr="00E03391">
        <w:rPr>
          <w:b/>
          <w:sz w:val="24"/>
          <w:szCs w:val="24"/>
        </w:rPr>
        <w:tab/>
        <w:t>Tintas</w:t>
      </w:r>
    </w:p>
    <w:p w:rsidR="00B4794E" w:rsidRDefault="00B4794E" w:rsidP="00B4794E">
      <w:pPr>
        <w:spacing w:after="12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F75A5E">
        <w:rPr>
          <w:sz w:val="24"/>
          <w:szCs w:val="24"/>
        </w:rPr>
        <w:t>Conceptos de Fluorescencia- El Espectro</w:t>
      </w:r>
      <w:r w:rsidRPr="00F75A5E">
        <w:rPr>
          <w:color w:val="FF0000"/>
          <w:sz w:val="24"/>
          <w:szCs w:val="24"/>
        </w:rPr>
        <w:t xml:space="preserve"> (pdf)</w:t>
      </w:r>
    </w:p>
    <w:p w:rsidR="00B4794E" w:rsidRPr="00EF3FE3" w:rsidRDefault="00B4794E" w:rsidP="00B4794E">
      <w:pPr>
        <w:spacing w:after="120"/>
        <w:ind w:left="708" w:hanging="708"/>
        <w:rPr>
          <w:sz w:val="24"/>
          <w:szCs w:val="24"/>
        </w:rPr>
      </w:pPr>
      <w:r>
        <w:rPr>
          <w:sz w:val="24"/>
          <w:szCs w:val="24"/>
        </w:rPr>
        <w:tab/>
      </w:r>
      <w:r w:rsidRPr="00EF3FE3">
        <w:rPr>
          <w:sz w:val="24"/>
          <w:szCs w:val="24"/>
        </w:rPr>
        <w:t>https://codoli.com/wp-content/uploads/secciones/pericia/Conceptos_de_Fluorescencia-_El_Espectro.pdf</w:t>
      </w:r>
    </w:p>
    <w:p w:rsidR="00B4794E" w:rsidRDefault="00B4794E" w:rsidP="00B4794E">
      <w:pPr>
        <w:spacing w:after="1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F75A5E">
        <w:rPr>
          <w:color w:val="000000" w:themeColor="text1"/>
          <w:sz w:val="24"/>
          <w:szCs w:val="24"/>
        </w:rPr>
        <w:t>Discriminación de tintas.</w:t>
      </w:r>
      <w:r>
        <w:rPr>
          <w:color w:val="FF0000"/>
          <w:sz w:val="24"/>
          <w:szCs w:val="24"/>
        </w:rPr>
        <w:t xml:space="preserve"> (pdf)</w:t>
      </w:r>
    </w:p>
    <w:p w:rsidR="00B4794E" w:rsidRPr="00EF3FE3" w:rsidRDefault="00B4794E" w:rsidP="00B4794E">
      <w:pPr>
        <w:spacing w:after="120"/>
        <w:ind w:left="708" w:hanging="708"/>
        <w:rPr>
          <w:sz w:val="24"/>
          <w:szCs w:val="24"/>
        </w:rPr>
      </w:pPr>
      <w:r>
        <w:rPr>
          <w:sz w:val="24"/>
          <w:szCs w:val="24"/>
        </w:rPr>
        <w:tab/>
      </w:r>
      <w:r w:rsidRPr="00EF3FE3">
        <w:rPr>
          <w:sz w:val="24"/>
          <w:szCs w:val="24"/>
        </w:rPr>
        <w:t>https://codoli.com/wp-content/uploads/secciones/pericia/Discriminacin_de_tintas.pdf</w:t>
      </w:r>
    </w:p>
    <w:p w:rsidR="00B4794E" w:rsidRDefault="00B4794E" w:rsidP="00B4794E">
      <w:pPr>
        <w:spacing w:after="120"/>
        <w:rPr>
          <w:b/>
          <w:sz w:val="24"/>
          <w:szCs w:val="24"/>
        </w:rPr>
      </w:pPr>
    </w:p>
    <w:p w:rsidR="00B4794E" w:rsidRPr="00E03391" w:rsidRDefault="00B4794E" w:rsidP="00B4794E">
      <w:pPr>
        <w:spacing w:after="120"/>
        <w:rPr>
          <w:b/>
          <w:sz w:val="24"/>
          <w:szCs w:val="24"/>
        </w:rPr>
      </w:pPr>
      <w:r w:rsidRPr="00E03391">
        <w:rPr>
          <w:b/>
          <w:sz w:val="24"/>
          <w:szCs w:val="24"/>
        </w:rPr>
        <w:tab/>
        <w:t>Sistemas de impresión</w:t>
      </w:r>
    </w:p>
    <w:p w:rsidR="00B4794E" w:rsidRDefault="00B4794E" w:rsidP="00B4794E">
      <w:pPr>
        <w:spacing w:after="120"/>
        <w:rPr>
          <w:b/>
          <w:sz w:val="24"/>
          <w:szCs w:val="24"/>
        </w:rPr>
      </w:pPr>
    </w:p>
    <w:p w:rsidR="00B4794E" w:rsidRPr="00E03391" w:rsidRDefault="00B4794E" w:rsidP="00B4794E">
      <w:pPr>
        <w:spacing w:after="120"/>
        <w:rPr>
          <w:b/>
          <w:sz w:val="24"/>
          <w:szCs w:val="24"/>
        </w:rPr>
      </w:pPr>
      <w:r w:rsidRPr="00E03391">
        <w:rPr>
          <w:b/>
          <w:sz w:val="24"/>
          <w:szCs w:val="24"/>
        </w:rPr>
        <w:tab/>
        <w:t>Escritura impresa</w:t>
      </w:r>
    </w:p>
    <w:p w:rsidR="00B4794E" w:rsidRDefault="00B4794E" w:rsidP="00B4794E">
      <w:pPr>
        <w:spacing w:after="120"/>
        <w:rPr>
          <w:b/>
          <w:sz w:val="24"/>
          <w:szCs w:val="24"/>
        </w:rPr>
      </w:pPr>
    </w:p>
    <w:p w:rsidR="00B4794E" w:rsidRPr="00E03391" w:rsidRDefault="00B4794E" w:rsidP="00B4794E">
      <w:pPr>
        <w:spacing w:after="120"/>
        <w:rPr>
          <w:b/>
          <w:sz w:val="24"/>
          <w:szCs w:val="24"/>
        </w:rPr>
      </w:pPr>
      <w:r w:rsidRPr="00E03391">
        <w:rPr>
          <w:b/>
          <w:sz w:val="24"/>
          <w:szCs w:val="24"/>
        </w:rPr>
        <w:lastRenderedPageBreak/>
        <w:tab/>
        <w:t>Elementos de seguridad</w:t>
      </w:r>
    </w:p>
    <w:p w:rsidR="00B4794E" w:rsidRDefault="0094520B" w:rsidP="00B4794E">
      <w:pPr>
        <w:spacing w:after="120"/>
        <w:rPr>
          <w:b/>
          <w:sz w:val="24"/>
          <w:szCs w:val="24"/>
        </w:rPr>
      </w:pPr>
      <w:hyperlink r:id="rId11" w:tooltip="Glosario_del_Consejo_de_la_UE_de_seguridad_de_documentos.pdf" w:history="1">
        <w:r w:rsidR="00B4794E">
          <w:rPr>
            <w:rStyle w:val="Hipervnculo"/>
          </w:rPr>
          <w:t>Glosario del Consejo de la UE de seguridad de documentos</w:t>
        </w:r>
      </w:hyperlink>
    </w:p>
    <w:p w:rsidR="00B4794E" w:rsidRDefault="00B4794E" w:rsidP="00B4794E">
      <w:pPr>
        <w:spacing w:after="120"/>
        <w:rPr>
          <w:b/>
          <w:sz w:val="24"/>
          <w:szCs w:val="24"/>
        </w:rPr>
      </w:pPr>
    </w:p>
    <w:p w:rsidR="00B4794E" w:rsidRPr="00E03391" w:rsidRDefault="00B4794E" w:rsidP="00B4794E">
      <w:pPr>
        <w:spacing w:after="120"/>
        <w:rPr>
          <w:b/>
          <w:sz w:val="24"/>
          <w:szCs w:val="24"/>
        </w:rPr>
      </w:pPr>
      <w:r w:rsidRPr="00E03391">
        <w:rPr>
          <w:b/>
          <w:sz w:val="24"/>
          <w:szCs w:val="24"/>
        </w:rPr>
        <w:tab/>
        <w:t>Tabletas digitales</w:t>
      </w:r>
    </w:p>
    <w:p w:rsidR="00B4794E" w:rsidRPr="00372983" w:rsidRDefault="00B4794E" w:rsidP="00B4794E">
      <w:pPr>
        <w:rPr>
          <w:sz w:val="24"/>
          <w:szCs w:val="24"/>
        </w:rPr>
      </w:pPr>
    </w:p>
    <w:p w:rsidR="00B4794E" w:rsidRDefault="00B4794E" w:rsidP="00B4794E">
      <w:pPr>
        <w:rPr>
          <w:sz w:val="24"/>
          <w:szCs w:val="24"/>
          <w:highlight w:val="yellow"/>
        </w:rPr>
      </w:pPr>
    </w:p>
    <w:p w:rsidR="00B4794E" w:rsidRPr="00372983" w:rsidRDefault="00B4794E" w:rsidP="00B4794E">
      <w:pPr>
        <w:rPr>
          <w:sz w:val="24"/>
          <w:szCs w:val="24"/>
        </w:rPr>
      </w:pPr>
      <w:r w:rsidRPr="002A5335">
        <w:rPr>
          <w:sz w:val="24"/>
          <w:szCs w:val="24"/>
          <w:highlight w:val="yellow"/>
        </w:rPr>
        <w:t>GRAFOLOGÍA</w:t>
      </w:r>
    </w:p>
    <w:p w:rsidR="00B4794E" w:rsidRDefault="00B4794E" w:rsidP="00B4794E">
      <w:pPr>
        <w:spacing w:before="120"/>
        <w:rPr>
          <w:b/>
          <w:sz w:val="24"/>
          <w:szCs w:val="24"/>
        </w:rPr>
      </w:pPr>
    </w:p>
    <w:p w:rsidR="00B4794E" w:rsidRPr="00E03391" w:rsidRDefault="00B4794E" w:rsidP="00B4794E">
      <w:pPr>
        <w:spacing w:before="120"/>
        <w:rPr>
          <w:b/>
          <w:sz w:val="24"/>
          <w:szCs w:val="24"/>
        </w:rPr>
      </w:pPr>
      <w:r w:rsidRPr="00E03391">
        <w:rPr>
          <w:b/>
          <w:sz w:val="24"/>
          <w:szCs w:val="24"/>
        </w:rPr>
        <w:tab/>
        <w:t>Grafología</w:t>
      </w:r>
    </w:p>
    <w:p w:rsidR="00B4794E" w:rsidRDefault="00B4794E" w:rsidP="00B4794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REVISTA Gramma. Sumarios</w:t>
      </w:r>
    </w:p>
    <w:p w:rsidR="00B4794E" w:rsidRDefault="00B4794E" w:rsidP="00B4794E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hyperlink r:id="rId12" w:tooltip="1980-2009" w:history="1">
        <w:r>
          <w:rPr>
            <w:rStyle w:val="Hipervnculo"/>
            <w:sz w:val="20"/>
            <w:szCs w:val="20"/>
          </w:rPr>
          <w:t>1980-2009</w:t>
        </w:r>
      </w:hyperlink>
    </w:p>
    <w:p w:rsidR="00B4794E" w:rsidRDefault="00B4794E" w:rsidP="00B4794E">
      <w:pPr>
        <w:spacing w:before="120"/>
        <w:rPr>
          <w:b/>
          <w:sz w:val="24"/>
          <w:szCs w:val="24"/>
        </w:rPr>
      </w:pPr>
      <w:r>
        <w:rPr>
          <w:sz w:val="20"/>
          <w:szCs w:val="20"/>
        </w:rPr>
        <w:tab/>
      </w:r>
      <w:hyperlink r:id="rId13" w:tooltip="2009-marzo 2012" w:history="1">
        <w:r>
          <w:rPr>
            <w:rStyle w:val="Hipervnculo"/>
            <w:sz w:val="20"/>
            <w:szCs w:val="20"/>
          </w:rPr>
          <w:t>2009-marzo 2012</w:t>
        </w:r>
      </w:hyperlink>
    </w:p>
    <w:p w:rsidR="00B4794E" w:rsidRDefault="00B4794E" w:rsidP="00B4794E">
      <w:pPr>
        <w:spacing w:before="120"/>
        <w:rPr>
          <w:b/>
          <w:sz w:val="24"/>
          <w:szCs w:val="24"/>
        </w:rPr>
      </w:pPr>
    </w:p>
    <w:p w:rsidR="00B4794E" w:rsidRPr="00E03391" w:rsidRDefault="00B4794E" w:rsidP="00B4794E">
      <w:pPr>
        <w:spacing w:before="120"/>
        <w:rPr>
          <w:b/>
          <w:sz w:val="24"/>
          <w:szCs w:val="24"/>
        </w:rPr>
      </w:pPr>
      <w:r w:rsidRPr="00E03391">
        <w:rPr>
          <w:b/>
          <w:sz w:val="24"/>
          <w:szCs w:val="24"/>
        </w:rPr>
        <w:tab/>
        <w:t>Psicología</w:t>
      </w:r>
      <w:r>
        <w:rPr>
          <w:b/>
          <w:sz w:val="24"/>
          <w:szCs w:val="24"/>
        </w:rPr>
        <w:t xml:space="preserve"> de la escritura</w:t>
      </w:r>
    </w:p>
    <w:p w:rsidR="00B4794E" w:rsidRDefault="00B4794E" w:rsidP="00B4794E">
      <w:pPr>
        <w:rPr>
          <w:sz w:val="24"/>
          <w:szCs w:val="24"/>
        </w:rPr>
      </w:pPr>
    </w:p>
    <w:p w:rsidR="00B4794E" w:rsidRPr="00372983" w:rsidRDefault="00B4794E" w:rsidP="00B4794E">
      <w:pPr>
        <w:rPr>
          <w:sz w:val="24"/>
          <w:szCs w:val="24"/>
        </w:rPr>
      </w:pPr>
    </w:p>
    <w:p w:rsidR="00E8702E" w:rsidRDefault="00E8702E"/>
    <w:sectPr w:rsidR="00E8702E" w:rsidSect="0062528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0B" w:rsidRDefault="0094520B" w:rsidP="00B4794E">
      <w:r>
        <w:separator/>
      </w:r>
    </w:p>
  </w:endnote>
  <w:endnote w:type="continuationSeparator" w:id="0">
    <w:p w:rsidR="0094520B" w:rsidRDefault="0094520B" w:rsidP="00B4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0B" w:rsidRDefault="0094520B" w:rsidP="00B4794E">
      <w:r>
        <w:separator/>
      </w:r>
    </w:p>
  </w:footnote>
  <w:footnote w:type="continuationSeparator" w:id="0">
    <w:p w:rsidR="0094520B" w:rsidRDefault="0094520B" w:rsidP="00B47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E"/>
    <w:rsid w:val="0094520B"/>
    <w:rsid w:val="00B16864"/>
    <w:rsid w:val="00B4794E"/>
    <w:rsid w:val="00C13E63"/>
    <w:rsid w:val="00E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D07F3-0D58-4C91-864C-6A0027DB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4E"/>
    <w:pPr>
      <w:spacing w:after="0" w:line="240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94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79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794E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4794E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B4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oli.com/wp-content/uploads/secciones/pericia/grafotecnica.pdf" TargetMode="External"/><Relationship Id="rId13" Type="http://schemas.openxmlformats.org/officeDocument/2006/relationships/hyperlink" Target="https://codoli.com/wp-content/uploads/secciones/pericia/Sumarios_Revista_GRAMMA_2009-_marzo_20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doli.com/wp-content/uploads/secciones/pericia/Manual_del_Perito_Calgrafo_-_Enrique_Snchez_Terreros.pdf" TargetMode="External"/><Relationship Id="rId12" Type="http://schemas.openxmlformats.org/officeDocument/2006/relationships/hyperlink" Target="https://codoli.com/wp-content/uploads/secciones/pericia/Sumario_Revista_GRAMMA_1980-200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doli.com/wp-content/uploads/secciones/pericia/Gua_del_Revisor_Joaqun_Mart_y_Fons_1891.pdf" TargetMode="External"/><Relationship Id="rId11" Type="http://schemas.openxmlformats.org/officeDocument/2006/relationships/hyperlink" Target="https://codoli.com/wp-content/uploads/secciones/pericia/Glosario_del_Consejo_de_la_UE_de_seguridad_de_documentos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odoli.com/wp-content/uploads/secciones/pericia/Toma_de_cuerpos_de_escritura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doli.com/wp-content/uploads/secciones/pericia/Pericia_de_escritura_rab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dc:description/>
  <cp:lastModifiedBy>Maria Jose</cp:lastModifiedBy>
  <cp:revision>2</cp:revision>
  <dcterms:created xsi:type="dcterms:W3CDTF">2021-07-28T17:30:00Z</dcterms:created>
  <dcterms:modified xsi:type="dcterms:W3CDTF">2021-07-28T19:09:00Z</dcterms:modified>
</cp:coreProperties>
</file>