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 xml:space="preserve">INFORME PERICIAL </w:t>
      </w:r>
      <w:r w:rsidR="00424D74">
        <w:rPr>
          <w:rFonts w:asciiTheme="minorHAnsi" w:hAnsiTheme="minorHAnsi" w:cs="Arial"/>
          <w:b/>
          <w:szCs w:val="24"/>
        </w:rPr>
        <w:t>DE TASACIÓN</w:t>
      </w:r>
      <w:r w:rsidR="004D6A3C">
        <w:rPr>
          <w:rStyle w:val="Refdenotaalpie"/>
          <w:rFonts w:asciiTheme="minorHAnsi" w:hAnsiTheme="minorHAnsi" w:cs="Arial"/>
          <w:b/>
          <w:szCs w:val="24"/>
        </w:rPr>
        <w:footnoteReference w:id="1"/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ind w:left="708" w:hanging="708"/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>CORRESPONDIENTE A: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pStyle w:val="Textoindependiente"/>
        <w:ind w:left="708" w:hanging="708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ab/>
      </w:r>
      <w:r w:rsidRPr="00F81022">
        <w:rPr>
          <w:rFonts w:asciiTheme="minorHAnsi" w:hAnsiTheme="minorHAnsi" w:cs="Arial"/>
          <w:b/>
          <w:sz w:val="24"/>
          <w:szCs w:val="24"/>
        </w:rPr>
        <w:t>A PETICION DE</w:t>
      </w:r>
      <w:r w:rsidR="00F832B7" w:rsidRPr="00F81022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="00E772B9" w:rsidRPr="00F81022">
        <w:rPr>
          <w:rFonts w:asciiTheme="minorHAnsi" w:hAnsiTheme="minorHAnsi" w:cs="Arial"/>
          <w:szCs w:val="24"/>
        </w:rPr>
        <w:t>Lugar</w:t>
      </w:r>
      <w:r w:rsidRPr="00F81022">
        <w:rPr>
          <w:rFonts w:asciiTheme="minorHAnsi" w:hAnsiTheme="minorHAnsi" w:cs="Arial"/>
          <w:szCs w:val="24"/>
        </w:rPr>
        <w:t xml:space="preserve">, a </w:t>
      </w:r>
      <w:r w:rsidR="005F14F2" w:rsidRPr="00F81022">
        <w:rPr>
          <w:rFonts w:asciiTheme="minorHAnsi" w:hAnsiTheme="minorHAnsi" w:cs="Arial"/>
          <w:szCs w:val="24"/>
        </w:rPr>
        <w:t xml:space="preserve"> </w:t>
      </w:r>
      <w:r w:rsidRPr="00F81022">
        <w:rPr>
          <w:rFonts w:asciiTheme="minorHAnsi" w:hAnsiTheme="minorHAnsi" w:cs="Arial"/>
          <w:szCs w:val="24"/>
        </w:rPr>
        <w:t xml:space="preserve">de </w:t>
      </w:r>
      <w:r w:rsidR="00566724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</w:t>
      </w:r>
      <w:r w:rsidR="00E772B9" w:rsidRPr="00F81022">
        <w:rPr>
          <w:rFonts w:asciiTheme="minorHAnsi" w:hAnsiTheme="minorHAnsi" w:cs="Arial"/>
          <w:szCs w:val="24"/>
        </w:rPr>
        <w:t>4</w:t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pStyle w:val="Piedepgina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1E6216" w:rsidRPr="00F81022" w:rsidRDefault="00284D94" w:rsidP="00EE2EEC">
      <w:pPr>
        <w:tabs>
          <w:tab w:val="left" w:pos="567"/>
        </w:tabs>
        <w:ind w:left="567"/>
        <w:jc w:val="both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/>
          <w:b/>
          <w:szCs w:val="24"/>
        </w:rPr>
        <w:br w:type="page"/>
      </w: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FC0F2F" w:rsidRDefault="00FC0F2F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BD7FC0" w:rsidRPr="00F81022" w:rsidRDefault="00E772B9" w:rsidP="00FC0F2F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D/ 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>D</w:t>
      </w:r>
      <w:proofErr w:type="gramStart"/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ª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proofErr w:type="gramEnd"/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licenciado y titulaciones pertinentes,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Colegiad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o/a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nº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del Ilustre Colegio Oficial de Doctores y Licenciados en Filosofía y Letras y en Ciencias de Granada, Sección de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  </w:t>
      </w:r>
      <w:r w:rsidR="00574CE7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domicilio fiscal en</w:t>
      </w:r>
      <w:r w:rsidR="00574CE7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D.N.I., al corriente de pago en el recibo de Licencia Fiscal: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FC0F2F" w:rsidRDefault="00BD7FC0" w:rsidP="00FC0F2F">
      <w:pPr>
        <w:jc w:val="center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b/>
          <w:snapToGrid w:val="0"/>
          <w:szCs w:val="24"/>
          <w:lang w:val="es-ES_tradnl"/>
        </w:rPr>
        <w:t>MANIFIESTA</w:t>
      </w:r>
    </w:p>
    <w:p w:rsidR="00BD7FC0" w:rsidRPr="00F81022" w:rsidRDefault="00BD7FC0" w:rsidP="00D9284B">
      <w:pPr>
        <w:jc w:val="both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Que ha sido requerid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o/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a por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(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la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parte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D63754" w:rsidRPr="00F81022">
        <w:rPr>
          <w:rFonts w:asciiTheme="minorHAnsi" w:hAnsiTheme="minorHAnsi" w:cs="Arial"/>
          <w:snapToGrid w:val="0"/>
          <w:szCs w:val="24"/>
          <w:lang w:val="es-ES_tradnl"/>
        </w:rPr>
        <w:t>demandante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/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demandada en los autos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nº que se siguen en el Juzgado tal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o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nombre del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cliente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 xml:space="preserve"> o abogado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)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 para que dictamine según su leal saber y entender: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BD7FC0" w:rsidRPr="00F81022" w:rsidRDefault="00E772B9" w:rsidP="004D6A3C">
      <w:pPr>
        <w:pStyle w:val="Sangradetextonormal"/>
        <w:tabs>
          <w:tab w:val="clear" w:pos="720"/>
        </w:tabs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Objeto de la peric</w:t>
      </w:r>
      <w:r w:rsidR="00F81022" w:rsidRPr="00F81022">
        <w:rPr>
          <w:rFonts w:asciiTheme="minorHAnsi" w:hAnsiTheme="minorHAnsi" w:cs="Arial"/>
          <w:szCs w:val="24"/>
        </w:rPr>
        <w:t>i</w:t>
      </w:r>
      <w:r w:rsidRPr="00F81022">
        <w:rPr>
          <w:rFonts w:asciiTheme="minorHAnsi" w:hAnsiTheme="minorHAnsi" w:cs="Arial"/>
          <w:szCs w:val="24"/>
        </w:rPr>
        <w:t>a</w:t>
      </w:r>
      <w:r w:rsidR="00BD7FC0" w:rsidRPr="00F81022">
        <w:rPr>
          <w:rFonts w:asciiTheme="minorHAnsi" w:hAnsiTheme="minorHAnsi" w:cs="Arial"/>
          <w:szCs w:val="24"/>
        </w:rPr>
        <w:t xml:space="preserve">. 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BD7FC0" w:rsidRPr="00F81022" w:rsidRDefault="00BD7FC0" w:rsidP="00BD7FC0">
      <w:pPr>
        <w:pStyle w:val="Ttulo1"/>
        <w:jc w:val="center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>EXAMENES VERIFICADOS</w:t>
      </w:r>
      <w:r w:rsidR="00E772B9" w:rsidRPr="00F81022">
        <w:rPr>
          <w:rFonts w:asciiTheme="minorHAnsi" w:hAnsiTheme="minorHAnsi" w:cs="Arial"/>
          <w:sz w:val="24"/>
          <w:szCs w:val="24"/>
        </w:rPr>
        <w:t xml:space="preserve"> </w:t>
      </w:r>
    </w:p>
    <w:p w:rsidR="005F14F2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Metodología aplicada</w:t>
      </w:r>
    </w:p>
    <w:p w:rsidR="00E772B9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Instrumental</w:t>
      </w:r>
    </w:p>
    <w:p w:rsidR="00E772B9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F81022" w:rsidRPr="004D6A3C" w:rsidRDefault="00F81022" w:rsidP="00E772B9">
      <w:pPr>
        <w:jc w:val="center"/>
        <w:outlineLvl w:val="0"/>
        <w:rPr>
          <w:rFonts w:asciiTheme="minorHAnsi" w:hAnsiTheme="minorHAnsi" w:cs="Arial"/>
          <w:b/>
          <w:snapToGrid w:val="0"/>
          <w:szCs w:val="24"/>
          <w:lang w:val="es-ES_tradnl"/>
        </w:rPr>
      </w:pPr>
    </w:p>
    <w:p w:rsidR="004D04F7" w:rsidRDefault="00863662" w:rsidP="00863662">
      <w:pPr>
        <w:ind w:left="737" w:hanging="737"/>
        <w:jc w:val="center"/>
        <w:rPr>
          <w:rFonts w:asciiTheme="minorHAnsi" w:hAnsiTheme="minorHAnsi" w:cs="Arial"/>
          <w:b/>
          <w:szCs w:val="24"/>
        </w:rPr>
      </w:pPr>
      <w:r w:rsidRPr="00863662">
        <w:rPr>
          <w:rFonts w:asciiTheme="minorHAnsi" w:hAnsiTheme="minorHAnsi" w:cs="Arial"/>
          <w:b/>
          <w:szCs w:val="24"/>
        </w:rPr>
        <w:t>DESCRIPCIÓN DE LA</w:t>
      </w:r>
      <w:r w:rsidR="00424D74">
        <w:rPr>
          <w:rFonts w:asciiTheme="minorHAnsi" w:hAnsiTheme="minorHAnsi" w:cs="Arial"/>
          <w:b/>
          <w:szCs w:val="24"/>
        </w:rPr>
        <w:t xml:space="preserve"> PIEZA</w:t>
      </w:r>
    </w:p>
    <w:p w:rsidR="00D63754" w:rsidRDefault="00BD7FC0" w:rsidP="00C240B0">
      <w:pPr>
        <w:pStyle w:val="Ttulo2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F81022">
        <w:rPr>
          <w:rFonts w:asciiTheme="minorHAnsi" w:hAnsiTheme="minorHAnsi" w:cs="Arial"/>
          <w:i w:val="0"/>
          <w:sz w:val="24"/>
          <w:szCs w:val="24"/>
        </w:rPr>
        <w:t>ANÁLISIS</w:t>
      </w:r>
      <w:r w:rsidR="004D6A3C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E772B9" w:rsidRPr="00F81022" w:rsidRDefault="00D63754" w:rsidP="00FC0F2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Desarrollo del estudio técnico. </w:t>
      </w:r>
      <w:r w:rsidR="00E772B9" w:rsidRPr="00F81022">
        <w:rPr>
          <w:rFonts w:asciiTheme="minorHAnsi" w:hAnsiTheme="minorHAnsi"/>
          <w:szCs w:val="24"/>
        </w:rPr>
        <w:t xml:space="preserve">Si se solicitan varios puntos, que ya han sido descritos en el objeto de la pericia </w:t>
      </w:r>
      <w:r w:rsidR="00AD57F5" w:rsidRPr="00F81022">
        <w:rPr>
          <w:rFonts w:asciiTheme="minorHAnsi" w:hAnsiTheme="minorHAnsi"/>
          <w:szCs w:val="24"/>
        </w:rPr>
        <w:t xml:space="preserve">se dividiría en </w:t>
      </w:r>
      <w:r>
        <w:rPr>
          <w:rFonts w:asciiTheme="minorHAnsi" w:hAnsiTheme="minorHAnsi"/>
          <w:szCs w:val="24"/>
        </w:rPr>
        <w:t>distintas</w:t>
      </w:r>
      <w:r w:rsidR="00AD57F5" w:rsidRPr="00F81022">
        <w:rPr>
          <w:rFonts w:asciiTheme="minorHAnsi" w:hAnsiTheme="minorHAnsi"/>
          <w:szCs w:val="24"/>
        </w:rPr>
        <w:t xml:space="preserve"> partes, de manera que quede claro cada estudio</w:t>
      </w:r>
      <w:r>
        <w:rPr>
          <w:rFonts w:asciiTheme="minorHAnsi" w:hAnsiTheme="minorHAnsi"/>
          <w:szCs w:val="24"/>
        </w:rPr>
        <w:t xml:space="preserve"> y </w:t>
      </w:r>
      <w:r w:rsidR="004D6A3C">
        <w:rPr>
          <w:rFonts w:asciiTheme="minorHAnsi" w:hAnsiTheme="minorHAnsi"/>
          <w:szCs w:val="24"/>
        </w:rPr>
        <w:t>diferenciada</w:t>
      </w:r>
      <w:r>
        <w:rPr>
          <w:rFonts w:asciiTheme="minorHAnsi" w:hAnsiTheme="minorHAnsi"/>
          <w:szCs w:val="24"/>
        </w:rPr>
        <w:t xml:space="preserve"> </w:t>
      </w:r>
      <w:r w:rsidR="004D6A3C">
        <w:rPr>
          <w:rFonts w:asciiTheme="minorHAnsi" w:hAnsiTheme="minorHAnsi"/>
          <w:szCs w:val="24"/>
        </w:rPr>
        <w:t xml:space="preserve">cada </w:t>
      </w:r>
      <w:r>
        <w:rPr>
          <w:rFonts w:asciiTheme="minorHAnsi" w:hAnsiTheme="minorHAnsi"/>
          <w:szCs w:val="24"/>
        </w:rPr>
        <w:t>conclusión/parecer</w:t>
      </w:r>
      <w:r w:rsidR="00AD57F5" w:rsidRPr="00F81022">
        <w:rPr>
          <w:rFonts w:asciiTheme="minorHAnsi" w:hAnsiTheme="minorHAnsi"/>
          <w:szCs w:val="24"/>
        </w:rPr>
        <w:t>.</w:t>
      </w:r>
      <w:r w:rsidR="00E772B9" w:rsidRPr="00F81022">
        <w:rPr>
          <w:rFonts w:asciiTheme="minorHAnsi" w:hAnsiTheme="minorHAnsi"/>
          <w:szCs w:val="24"/>
        </w:rPr>
        <w:t xml:space="preserve"> </w:t>
      </w:r>
    </w:p>
    <w:p w:rsidR="00D63754" w:rsidRDefault="00D637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A la vista de los resultados obtenidos, </w:t>
      </w:r>
      <w:r w:rsidR="00F81022">
        <w:rPr>
          <w:rFonts w:asciiTheme="minorHAnsi" w:hAnsiTheme="minorHAnsi" w:cs="Arial"/>
          <w:szCs w:val="24"/>
        </w:rPr>
        <w:t>el</w:t>
      </w:r>
      <w:r w:rsidRPr="00F81022">
        <w:rPr>
          <w:rFonts w:asciiTheme="minorHAnsi" w:hAnsiTheme="minorHAnsi" w:cs="Arial"/>
          <w:szCs w:val="24"/>
        </w:rPr>
        <w:t xml:space="preserve"> perito informante eleva a superior criterio la siguiente 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521E70" w:rsidRPr="004D6A3C" w:rsidRDefault="001C1F18" w:rsidP="004D6A3C">
      <w:pPr>
        <w:pStyle w:val="Ttulo3"/>
        <w:jc w:val="center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>CONCLUSIÓ</w:t>
      </w:r>
      <w:r w:rsidR="00BD7FC0" w:rsidRPr="00F81022">
        <w:rPr>
          <w:rFonts w:asciiTheme="minorHAnsi" w:hAnsiTheme="minorHAnsi" w:cs="Arial"/>
          <w:sz w:val="24"/>
          <w:szCs w:val="24"/>
        </w:rPr>
        <w:t>N</w:t>
      </w:r>
      <w:r w:rsidR="00285196" w:rsidRPr="00F81022">
        <w:rPr>
          <w:rFonts w:asciiTheme="minorHAnsi" w:hAnsiTheme="minorHAnsi" w:cs="Arial"/>
          <w:sz w:val="24"/>
          <w:szCs w:val="24"/>
        </w:rPr>
        <w:t>/</w:t>
      </w:r>
      <w:r w:rsidR="00970C9B">
        <w:rPr>
          <w:rFonts w:asciiTheme="minorHAnsi" w:hAnsiTheme="minorHAnsi" w:cs="Arial"/>
          <w:sz w:val="24"/>
          <w:szCs w:val="24"/>
        </w:rPr>
        <w:t>PARECER</w:t>
      </w:r>
      <w:r w:rsidR="00AD57F5" w:rsidRPr="00F81022">
        <w:rPr>
          <w:rFonts w:asciiTheme="minorHAnsi" w:hAnsiTheme="minorHAnsi" w:cs="Arial"/>
          <w:sz w:val="24"/>
          <w:szCs w:val="24"/>
        </w:rPr>
        <w:t xml:space="preserve"> </w:t>
      </w:r>
    </w:p>
    <w:p w:rsidR="00521E70" w:rsidRPr="00F81022" w:rsidRDefault="00521E7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FC0F2F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zCs w:val="24"/>
        </w:rPr>
        <w:t xml:space="preserve">Este informe consta de </w:t>
      </w:r>
      <w:r w:rsidR="00AD57F5" w:rsidRPr="00F81022">
        <w:rPr>
          <w:rFonts w:asciiTheme="minorHAnsi" w:hAnsiTheme="minorHAnsi" w:cs="Arial"/>
          <w:szCs w:val="24"/>
        </w:rPr>
        <w:t>X</w:t>
      </w:r>
      <w:r w:rsidRPr="00F81022">
        <w:rPr>
          <w:rFonts w:asciiTheme="minorHAnsi" w:hAnsiTheme="minorHAnsi" w:cs="Arial"/>
          <w:szCs w:val="24"/>
        </w:rPr>
        <w:t xml:space="preserve"> folios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firmados en su margen inferior, fotocopia de cada documento objeto de cotejo</w:t>
      </w:r>
      <w:r w:rsidR="00AD57F5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, o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reproducciones </w:t>
      </w:r>
      <w:r w:rsidR="00AD57F5" w:rsidRPr="00F81022">
        <w:rPr>
          <w:rFonts w:asciiTheme="minorHAnsi" w:hAnsiTheme="minorHAnsi" w:cs="Arial"/>
          <w:snapToGrid w:val="0"/>
          <w:szCs w:val="24"/>
          <w:lang w:val="es-ES_tradnl"/>
        </w:rPr>
        <w:t>(material gráfico que pude acompañar al estudio)</w:t>
      </w:r>
    </w:p>
    <w:p w:rsidR="00F53109" w:rsidRDefault="00F53109" w:rsidP="00424D74">
      <w:pPr>
        <w:jc w:val="center"/>
        <w:rPr>
          <w:rFonts w:asciiTheme="minorHAnsi" w:hAnsiTheme="minorHAnsi" w:cs="Arial"/>
        </w:rPr>
      </w:pPr>
    </w:p>
    <w:p w:rsidR="00424D74" w:rsidRPr="00424D74" w:rsidRDefault="00424D74" w:rsidP="00424D74">
      <w:pPr>
        <w:jc w:val="center"/>
        <w:rPr>
          <w:rFonts w:asciiTheme="minorHAnsi" w:hAnsiTheme="minorHAnsi" w:cs="Arial"/>
          <w:b/>
          <w:szCs w:val="24"/>
          <w:lang w:val="es-ES_tradnl"/>
        </w:rPr>
      </w:pPr>
      <w:r w:rsidRPr="00424D74">
        <w:rPr>
          <w:rFonts w:asciiTheme="minorHAnsi" w:hAnsiTheme="minorHAnsi" w:cs="Arial"/>
          <w:b/>
        </w:rPr>
        <w:t>TEMPORALIZACIÓN</w:t>
      </w:r>
    </w:p>
    <w:p w:rsidR="00424D74" w:rsidRPr="00F81022" w:rsidRDefault="00424D74" w:rsidP="00BD7FC0">
      <w:pPr>
        <w:jc w:val="both"/>
        <w:rPr>
          <w:rFonts w:asciiTheme="minorHAnsi" w:hAnsiTheme="minorHAnsi" w:cs="Arial"/>
          <w:szCs w:val="24"/>
          <w:lang w:val="es-ES_tradnl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Manifiesto bajo promesa de decir verdad, que he actuado y en su caso actuaré con la mayor objetividad posible, tomando en consideración tanto lo que pueda favorecer como lo que sea susceptible de causar perjuicio a cualquiera de las partes, y conozco las sanciones penales en la que podría incurrir si incumpliere mi deber como perito, tal y como se expresa en el Art. 335.2 de la Ley de Enjuiciamiento Civil</w:t>
      </w:r>
      <w:r w:rsidR="00D63754">
        <w:rPr>
          <w:rStyle w:val="Refdenotaalpie"/>
          <w:rFonts w:asciiTheme="minorHAnsi" w:hAnsiTheme="minorHAnsi" w:cs="Arial"/>
          <w:szCs w:val="24"/>
        </w:rPr>
        <w:footnoteReference w:id="2"/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AD57F5" w:rsidP="00BD7FC0">
      <w:pPr>
        <w:jc w:val="center"/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Lugar</w:t>
      </w:r>
      <w:r w:rsidR="00BD7FC0" w:rsidRPr="00F81022">
        <w:rPr>
          <w:rFonts w:asciiTheme="minorHAnsi" w:hAnsiTheme="minorHAnsi" w:cs="Arial"/>
          <w:szCs w:val="24"/>
        </w:rPr>
        <w:t xml:space="preserve">, a  </w:t>
      </w:r>
      <w:r w:rsidR="008E14AC" w:rsidRPr="00F81022">
        <w:rPr>
          <w:rFonts w:asciiTheme="minorHAnsi" w:hAnsiTheme="minorHAnsi" w:cs="Arial"/>
          <w:szCs w:val="24"/>
        </w:rPr>
        <w:t xml:space="preserve">de </w:t>
      </w:r>
      <w:r w:rsidR="001C1F18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2014</w:t>
      </w: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9475F2" w:rsidRPr="00F81022" w:rsidRDefault="009475F2" w:rsidP="009475F2">
      <w:pPr>
        <w:jc w:val="center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Fdo. </w:t>
      </w:r>
      <w:r>
        <w:rPr>
          <w:rFonts w:asciiTheme="minorHAnsi" w:hAnsiTheme="minorHAnsi" w:cs="Arial"/>
          <w:szCs w:val="24"/>
        </w:rPr>
        <w:t xml:space="preserve">Nombre y apellidos. Colegiado nº </w:t>
      </w:r>
    </w:p>
    <w:sectPr w:rsidR="009475F2" w:rsidRPr="00F81022" w:rsidSect="00BD7FC0">
      <w:headerReference w:type="default" r:id="rId7"/>
      <w:footerReference w:type="default" r:id="rId8"/>
      <w:pgSz w:w="11906" w:h="16838" w:code="9"/>
      <w:pgMar w:top="2835" w:right="1134" w:bottom="2835" w:left="2552" w:header="680" w:footer="578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A4" w:rsidRDefault="00E40BA4">
      <w:r>
        <w:separator/>
      </w:r>
    </w:p>
  </w:endnote>
  <w:endnote w:type="continuationSeparator" w:id="0">
    <w:p w:rsidR="00E40BA4" w:rsidRDefault="00E4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F" w:rsidRDefault="00CC4DBA">
    <w:pPr>
      <w:pStyle w:val="Piedepgina"/>
      <w:jc w:val="center"/>
    </w:pPr>
    <w:fldSimple w:instr=" PAGE   \* MERGEFORMAT ">
      <w:r w:rsidR="00424D74">
        <w:rPr>
          <w:noProof/>
        </w:rPr>
        <w:t>2</w:t>
      </w:r>
    </w:fldSimple>
  </w:p>
  <w:p w:rsidR="00053CCF" w:rsidRDefault="00053CCF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A4" w:rsidRDefault="00E40BA4">
      <w:r>
        <w:separator/>
      </w:r>
    </w:p>
  </w:footnote>
  <w:footnote w:type="continuationSeparator" w:id="0">
    <w:p w:rsidR="00E40BA4" w:rsidRDefault="00E40BA4">
      <w:r>
        <w:continuationSeparator/>
      </w:r>
    </w:p>
  </w:footnote>
  <w:footnote w:id="1">
    <w:p w:rsidR="004D6A3C" w:rsidRDefault="004D6A3C">
      <w:pPr>
        <w:pStyle w:val="Textonotapie"/>
      </w:pPr>
      <w:r>
        <w:rPr>
          <w:rStyle w:val="Refdenotaalpie"/>
        </w:rPr>
        <w:footnoteRef/>
      </w:r>
      <w:r w:rsidRPr="004D6A3C">
        <w:rPr>
          <w:rFonts w:asciiTheme="minorHAnsi" w:hAnsiTheme="minorHAnsi"/>
          <w:sz w:val="24"/>
          <w:szCs w:val="24"/>
        </w:rPr>
        <w:t xml:space="preserve"> El margen izquierdo ha de tener suficiente ancho para que al unirlo a las actuaciones no quede el texto oculto.</w:t>
      </w:r>
    </w:p>
  </w:footnote>
  <w:footnote w:id="2">
    <w:p w:rsidR="00D63754" w:rsidRPr="00D63754" w:rsidRDefault="00D63754" w:rsidP="00D63754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D63754">
        <w:rPr>
          <w:rStyle w:val="Refdenotaalpie"/>
          <w:rFonts w:asciiTheme="minorHAnsi" w:hAnsiTheme="minorHAnsi"/>
          <w:sz w:val="24"/>
          <w:szCs w:val="24"/>
        </w:rPr>
        <w:footnoteRef/>
      </w:r>
      <w:r w:rsidRPr="00D63754">
        <w:rPr>
          <w:rFonts w:asciiTheme="minorHAnsi" w:hAnsiTheme="minorHAnsi"/>
          <w:sz w:val="24"/>
          <w:szCs w:val="24"/>
        </w:rPr>
        <w:t xml:space="preserve"> Este texto también puede </w:t>
      </w:r>
      <w:r w:rsidR="004D6A3C">
        <w:rPr>
          <w:rFonts w:asciiTheme="minorHAnsi" w:hAnsiTheme="minorHAnsi"/>
          <w:sz w:val="24"/>
          <w:szCs w:val="24"/>
        </w:rPr>
        <w:t>situarse</w:t>
      </w:r>
      <w:r w:rsidRPr="00D63754">
        <w:rPr>
          <w:rFonts w:asciiTheme="minorHAnsi" w:hAnsiTheme="minorHAnsi"/>
          <w:sz w:val="24"/>
          <w:szCs w:val="24"/>
        </w:rPr>
        <w:t xml:space="preserve"> antes del desarrollo técnico o tras la </w:t>
      </w:r>
      <w:proofErr w:type="spellStart"/>
      <w:r w:rsidRPr="00D63754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>ti</w:t>
      </w:r>
      <w:r w:rsidRPr="00D63754">
        <w:rPr>
          <w:rFonts w:asciiTheme="minorHAnsi" w:hAnsiTheme="minorHAnsi"/>
          <w:sz w:val="24"/>
          <w:szCs w:val="24"/>
        </w:rPr>
        <w:t>tulación</w:t>
      </w:r>
      <w:proofErr w:type="spellEnd"/>
      <w:r w:rsidRPr="00D63754">
        <w:rPr>
          <w:rFonts w:asciiTheme="minorHAnsi" w:hAnsiTheme="minorHAnsi"/>
          <w:sz w:val="24"/>
          <w:szCs w:val="24"/>
        </w:rPr>
        <w:t xml:space="preserve"> del perito.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E1" w:rsidRPr="00E772B9" w:rsidRDefault="001F33E1" w:rsidP="00E772B9">
    <w:pPr>
      <w:pStyle w:val="Encabezado"/>
      <w:tabs>
        <w:tab w:val="clear" w:pos="4252"/>
      </w:tabs>
      <w:spacing w:line="240" w:lineRule="atLeast"/>
      <w:ind w:right="-569"/>
      <w:rPr>
        <w:rFonts w:ascii="Arial Narrow" w:hAnsi="Arial Narrow"/>
        <w:spacing w:val="104"/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39B2"/>
    <w:rsid w:val="000058AB"/>
    <w:rsid w:val="000218B0"/>
    <w:rsid w:val="00043AFA"/>
    <w:rsid w:val="00051820"/>
    <w:rsid w:val="00053CCF"/>
    <w:rsid w:val="00054833"/>
    <w:rsid w:val="000635DA"/>
    <w:rsid w:val="00070F79"/>
    <w:rsid w:val="00086507"/>
    <w:rsid w:val="00102466"/>
    <w:rsid w:val="00104348"/>
    <w:rsid w:val="00105A45"/>
    <w:rsid w:val="001117D1"/>
    <w:rsid w:val="00120D3C"/>
    <w:rsid w:val="0012416F"/>
    <w:rsid w:val="00127B01"/>
    <w:rsid w:val="00133B36"/>
    <w:rsid w:val="00136D97"/>
    <w:rsid w:val="00142C53"/>
    <w:rsid w:val="00156A13"/>
    <w:rsid w:val="00160B2C"/>
    <w:rsid w:val="00172FC8"/>
    <w:rsid w:val="0019408B"/>
    <w:rsid w:val="0019642C"/>
    <w:rsid w:val="001A134E"/>
    <w:rsid w:val="001A2DEC"/>
    <w:rsid w:val="001B3125"/>
    <w:rsid w:val="001B33BE"/>
    <w:rsid w:val="001B34B2"/>
    <w:rsid w:val="001C1F18"/>
    <w:rsid w:val="001C2061"/>
    <w:rsid w:val="001D7C02"/>
    <w:rsid w:val="001E6216"/>
    <w:rsid w:val="001F0E02"/>
    <w:rsid w:val="001F33E1"/>
    <w:rsid w:val="00206D69"/>
    <w:rsid w:val="00214D10"/>
    <w:rsid w:val="00267667"/>
    <w:rsid w:val="00284D94"/>
    <w:rsid w:val="00285196"/>
    <w:rsid w:val="002963DD"/>
    <w:rsid w:val="00296D8B"/>
    <w:rsid w:val="002A531C"/>
    <w:rsid w:val="002F719E"/>
    <w:rsid w:val="0030029B"/>
    <w:rsid w:val="003200BD"/>
    <w:rsid w:val="003269A6"/>
    <w:rsid w:val="00345B04"/>
    <w:rsid w:val="00354FB0"/>
    <w:rsid w:val="00370F83"/>
    <w:rsid w:val="00375B39"/>
    <w:rsid w:val="00397BF8"/>
    <w:rsid w:val="003A4276"/>
    <w:rsid w:val="003C169E"/>
    <w:rsid w:val="003F2942"/>
    <w:rsid w:val="00400543"/>
    <w:rsid w:val="00422A6F"/>
    <w:rsid w:val="00424D74"/>
    <w:rsid w:val="00441BB7"/>
    <w:rsid w:val="00444D36"/>
    <w:rsid w:val="004809FB"/>
    <w:rsid w:val="004A3C39"/>
    <w:rsid w:val="004C5F07"/>
    <w:rsid w:val="004D04F7"/>
    <w:rsid w:val="004D6A3C"/>
    <w:rsid w:val="004E204E"/>
    <w:rsid w:val="0051283E"/>
    <w:rsid w:val="005156C9"/>
    <w:rsid w:val="00520C66"/>
    <w:rsid w:val="00521E70"/>
    <w:rsid w:val="005336A2"/>
    <w:rsid w:val="005349A8"/>
    <w:rsid w:val="00566385"/>
    <w:rsid w:val="00566724"/>
    <w:rsid w:val="00570FB7"/>
    <w:rsid w:val="00574CE7"/>
    <w:rsid w:val="005B5490"/>
    <w:rsid w:val="005F14F2"/>
    <w:rsid w:val="005F7122"/>
    <w:rsid w:val="0060004E"/>
    <w:rsid w:val="00615D71"/>
    <w:rsid w:val="0062623B"/>
    <w:rsid w:val="00631A46"/>
    <w:rsid w:val="006448D6"/>
    <w:rsid w:val="00644E3E"/>
    <w:rsid w:val="0065329D"/>
    <w:rsid w:val="006558E0"/>
    <w:rsid w:val="00656522"/>
    <w:rsid w:val="00672D9B"/>
    <w:rsid w:val="006934FF"/>
    <w:rsid w:val="006C3A36"/>
    <w:rsid w:val="006C47E3"/>
    <w:rsid w:val="006C5CDB"/>
    <w:rsid w:val="006D2117"/>
    <w:rsid w:val="006E3678"/>
    <w:rsid w:val="006F3790"/>
    <w:rsid w:val="00704E54"/>
    <w:rsid w:val="00737772"/>
    <w:rsid w:val="00753B19"/>
    <w:rsid w:val="00762C87"/>
    <w:rsid w:val="00763393"/>
    <w:rsid w:val="0076715F"/>
    <w:rsid w:val="007805AF"/>
    <w:rsid w:val="007A0522"/>
    <w:rsid w:val="007D5E4E"/>
    <w:rsid w:val="007D6713"/>
    <w:rsid w:val="007E0523"/>
    <w:rsid w:val="00806568"/>
    <w:rsid w:val="00806BEA"/>
    <w:rsid w:val="0080703F"/>
    <w:rsid w:val="00807C2A"/>
    <w:rsid w:val="008171CE"/>
    <w:rsid w:val="00820B71"/>
    <w:rsid w:val="008357C8"/>
    <w:rsid w:val="00854A1F"/>
    <w:rsid w:val="00863662"/>
    <w:rsid w:val="0089653F"/>
    <w:rsid w:val="008A1CBC"/>
    <w:rsid w:val="008B1498"/>
    <w:rsid w:val="008C2B3B"/>
    <w:rsid w:val="008D1543"/>
    <w:rsid w:val="008E14AC"/>
    <w:rsid w:val="00913AAF"/>
    <w:rsid w:val="0093645C"/>
    <w:rsid w:val="009475F2"/>
    <w:rsid w:val="009621E5"/>
    <w:rsid w:val="00970C9B"/>
    <w:rsid w:val="00977FF2"/>
    <w:rsid w:val="00981FC1"/>
    <w:rsid w:val="009900AE"/>
    <w:rsid w:val="0099013A"/>
    <w:rsid w:val="009D6E8A"/>
    <w:rsid w:val="009F15A9"/>
    <w:rsid w:val="009F640B"/>
    <w:rsid w:val="00A3486D"/>
    <w:rsid w:val="00A43967"/>
    <w:rsid w:val="00A57259"/>
    <w:rsid w:val="00A7456B"/>
    <w:rsid w:val="00AB3CA4"/>
    <w:rsid w:val="00AC4A7A"/>
    <w:rsid w:val="00AD57F5"/>
    <w:rsid w:val="00AF077B"/>
    <w:rsid w:val="00AF5534"/>
    <w:rsid w:val="00AF674B"/>
    <w:rsid w:val="00B0317D"/>
    <w:rsid w:val="00B065BC"/>
    <w:rsid w:val="00B154BC"/>
    <w:rsid w:val="00B3729A"/>
    <w:rsid w:val="00B73CA4"/>
    <w:rsid w:val="00B90ABF"/>
    <w:rsid w:val="00BB5779"/>
    <w:rsid w:val="00BD48EE"/>
    <w:rsid w:val="00BD7CD3"/>
    <w:rsid w:val="00BD7FC0"/>
    <w:rsid w:val="00BE04F7"/>
    <w:rsid w:val="00C21371"/>
    <w:rsid w:val="00C240B0"/>
    <w:rsid w:val="00C56487"/>
    <w:rsid w:val="00C61D4E"/>
    <w:rsid w:val="00C84575"/>
    <w:rsid w:val="00CA0666"/>
    <w:rsid w:val="00CA582A"/>
    <w:rsid w:val="00CC02CF"/>
    <w:rsid w:val="00CC4DBA"/>
    <w:rsid w:val="00CC54FE"/>
    <w:rsid w:val="00CF095A"/>
    <w:rsid w:val="00D167A1"/>
    <w:rsid w:val="00D30CFA"/>
    <w:rsid w:val="00D572AE"/>
    <w:rsid w:val="00D63754"/>
    <w:rsid w:val="00D66CD5"/>
    <w:rsid w:val="00D9284B"/>
    <w:rsid w:val="00D945C8"/>
    <w:rsid w:val="00D9666B"/>
    <w:rsid w:val="00D97288"/>
    <w:rsid w:val="00DB63DE"/>
    <w:rsid w:val="00DB7477"/>
    <w:rsid w:val="00DC4837"/>
    <w:rsid w:val="00DC6A1B"/>
    <w:rsid w:val="00DE102C"/>
    <w:rsid w:val="00DE5518"/>
    <w:rsid w:val="00E278CE"/>
    <w:rsid w:val="00E3557E"/>
    <w:rsid w:val="00E40BA4"/>
    <w:rsid w:val="00E44168"/>
    <w:rsid w:val="00E45836"/>
    <w:rsid w:val="00E536EE"/>
    <w:rsid w:val="00E55A42"/>
    <w:rsid w:val="00E57340"/>
    <w:rsid w:val="00E63514"/>
    <w:rsid w:val="00E772B9"/>
    <w:rsid w:val="00E929AB"/>
    <w:rsid w:val="00EB07D7"/>
    <w:rsid w:val="00EB7237"/>
    <w:rsid w:val="00EC0C2C"/>
    <w:rsid w:val="00EC7F72"/>
    <w:rsid w:val="00EE2EEC"/>
    <w:rsid w:val="00EE4EB0"/>
    <w:rsid w:val="00EE567D"/>
    <w:rsid w:val="00EF7450"/>
    <w:rsid w:val="00F04690"/>
    <w:rsid w:val="00F047B2"/>
    <w:rsid w:val="00F13990"/>
    <w:rsid w:val="00F146D7"/>
    <w:rsid w:val="00F26186"/>
    <w:rsid w:val="00F53109"/>
    <w:rsid w:val="00F75706"/>
    <w:rsid w:val="00F81022"/>
    <w:rsid w:val="00F832B7"/>
    <w:rsid w:val="00F839B2"/>
    <w:rsid w:val="00F9097E"/>
    <w:rsid w:val="00F90A36"/>
    <w:rsid w:val="00FA2A4D"/>
    <w:rsid w:val="00FC0F2F"/>
    <w:rsid w:val="00FD1EF1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36"/>
    <w:rPr>
      <w:sz w:val="24"/>
    </w:rPr>
  </w:style>
  <w:style w:type="paragraph" w:styleId="Ttulo1">
    <w:name w:val="heading 1"/>
    <w:basedOn w:val="Normal"/>
    <w:next w:val="Normal"/>
    <w:qFormat/>
    <w:rsid w:val="00444D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9D6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D6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4D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4D3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D36"/>
  </w:style>
  <w:style w:type="character" w:styleId="Hipervnculo">
    <w:name w:val="Hyperlink"/>
    <w:basedOn w:val="Fuentedeprrafopredeter"/>
    <w:rsid w:val="00444D36"/>
    <w:rPr>
      <w:color w:val="0000FF"/>
      <w:u w:val="single"/>
    </w:rPr>
  </w:style>
  <w:style w:type="character" w:styleId="Hipervnculovisitado">
    <w:name w:val="FollowedHyperlink"/>
    <w:basedOn w:val="Fuentedeprrafopredeter"/>
    <w:rsid w:val="00444D36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043AFA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043AFA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D6E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D6E8A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9D6E8A"/>
    <w:pPr>
      <w:jc w:val="both"/>
      <w:outlineLvl w:val="0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D6E8A"/>
    <w:rPr>
      <w:sz w:val="28"/>
    </w:rPr>
  </w:style>
  <w:style w:type="paragraph" w:styleId="Sangradetextonormal">
    <w:name w:val="Body Text Indent"/>
    <w:basedOn w:val="Normal"/>
    <w:link w:val="SangradetextonormalCar"/>
    <w:rsid w:val="009D6E8A"/>
    <w:pPr>
      <w:tabs>
        <w:tab w:val="left" w:pos="720"/>
      </w:tabs>
      <w:ind w:firstLine="720"/>
      <w:jc w:val="both"/>
    </w:pPr>
    <w:rPr>
      <w:snapToGrid w:val="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D6E8A"/>
    <w:rPr>
      <w:snapToGrid w:val="0"/>
      <w:sz w:val="24"/>
      <w:lang w:val="es-ES_tradnl"/>
    </w:rPr>
  </w:style>
  <w:style w:type="paragraph" w:styleId="Textodeglobo">
    <w:name w:val="Balloon Text"/>
    <w:basedOn w:val="Normal"/>
    <w:link w:val="TextodegloboCar"/>
    <w:rsid w:val="009D6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6E8A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2C"/>
  </w:style>
  <w:style w:type="character" w:customStyle="1" w:styleId="PiedepginaCar">
    <w:name w:val="Pie de página Car"/>
    <w:basedOn w:val="Fuentedeprrafopredeter"/>
    <w:link w:val="Piedepgina"/>
    <w:uiPriority w:val="99"/>
    <w:rsid w:val="00053CCF"/>
    <w:rPr>
      <w:sz w:val="24"/>
    </w:rPr>
  </w:style>
  <w:style w:type="character" w:styleId="Refdecomentario">
    <w:name w:val="annotation reference"/>
    <w:basedOn w:val="Fuentedeprrafopredeter"/>
    <w:rsid w:val="00D637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375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63754"/>
  </w:style>
  <w:style w:type="paragraph" w:styleId="Asuntodelcomentario">
    <w:name w:val="annotation subject"/>
    <w:basedOn w:val="Textocomentario"/>
    <w:next w:val="Textocomentario"/>
    <w:link w:val="AsuntodelcomentarioCar"/>
    <w:rsid w:val="00D637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3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ia%20de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693B-8200-40B7-A77C-6746AC4B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MEMBRETE</Template>
  <TotalTime>2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http://www.grafos.org/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MARIA JOSE</cp:lastModifiedBy>
  <cp:revision>3</cp:revision>
  <cp:lastPrinted>2013-06-19T08:20:00Z</cp:lastPrinted>
  <dcterms:created xsi:type="dcterms:W3CDTF">2014-10-23T16:54:00Z</dcterms:created>
  <dcterms:modified xsi:type="dcterms:W3CDTF">2014-10-23T16:58:00Z</dcterms:modified>
</cp:coreProperties>
</file>